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733"/>
        <w:spacing w:before="419" w:line="219" w:lineRule="auto"/>
        <w:rPr>
          <w:rFonts w:ascii="SimSun" w:hAnsi="SimSun" w:eastAsia="SimSun" w:cs="SimSun"/>
          <w:sz w:val="129"/>
          <w:szCs w:val="129"/>
        </w:rPr>
      </w:pPr>
      <w:r>
        <w:rPr>
          <w:rFonts w:ascii="SimSun" w:hAnsi="SimSun" w:eastAsia="SimSun" w:cs="SimSun"/>
          <w:sz w:val="129"/>
          <w:szCs w:val="129"/>
          <w:color w:val="FB2C33"/>
          <w14:textOutline w14:w="23431" w14:cap="flat" w14:cmpd="sng">
            <w14:solidFill>
              <w14:srgbClr w14:val="FB2C33"/>
            </w14:solidFill>
            <w14:prstDash w14:val="solid"/>
            <w14:miter w14:lim="10"/>
          </w14:textOutline>
          <w:spacing w:val="-109"/>
          <w:w w:val="84"/>
        </w:rPr>
        <w:t>厦门市总工会文件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2979"/>
        <w:spacing w:before="111" w:line="224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2"/>
        </w:rPr>
        <w:t>厦工〔2022〕</w:t>
      </w:r>
      <w:r>
        <w:rPr>
          <w:rFonts w:ascii="FangSong" w:hAnsi="FangSong" w:eastAsia="FangSong" w:cs="FangSong"/>
          <w:sz w:val="34"/>
          <w:szCs w:val="34"/>
          <w:spacing w:val="1"/>
        </w:rPr>
        <w:t>38</w:t>
      </w:r>
      <w:r>
        <w:rPr>
          <w:rFonts w:ascii="FangSong" w:hAnsi="FangSong" w:eastAsia="FangSong" w:cs="FangSong"/>
          <w:sz w:val="34"/>
          <w:szCs w:val="34"/>
          <w:spacing w:val="1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1"/>
        </w:rPr>
        <w:t>号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ind w:firstLine="39"/>
        <w:spacing w:line="60" w:lineRule="exact"/>
        <w:textAlignment w:val="center"/>
        <w:rPr/>
      </w:pPr>
      <w:r>
        <w:drawing>
          <wp:inline distT="0" distB="0" distL="0" distR="0">
            <wp:extent cx="5626116" cy="38113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26116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741" w:right="583" w:firstLine="965"/>
        <w:spacing w:before="147" w:line="23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厦</w:t>
      </w:r>
      <w:r>
        <w:rPr>
          <w:rFonts w:ascii="SimSun" w:hAnsi="SimSun" w:eastAsia="SimSun" w:cs="SimSun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门市总工会关于开展寻找</w:t>
      </w:r>
      <w:r>
        <w:rPr>
          <w:rFonts w:ascii="SimSun" w:hAnsi="SimSun" w:eastAsia="SimSun" w:cs="SimSun"/>
          <w:sz w:val="45"/>
          <w:szCs w:val="45"/>
        </w:rPr>
        <w:t xml:space="preserve">     </w:t>
      </w:r>
      <w:r>
        <w:rPr>
          <w:rFonts w:ascii="SimSun" w:hAnsi="SimSun" w:eastAsia="SimSun" w:cs="SimSun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lim="10"/>
          </w14:textOutline>
          <w:spacing w:val="41"/>
        </w:rPr>
        <w:t>“</w:t>
      </w:r>
      <w:r>
        <w:rPr>
          <w:rFonts w:ascii="SimSun" w:hAnsi="SimSun" w:eastAsia="SimSun" w:cs="SimSun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lim="10"/>
          </w14:textOutline>
          <w:spacing w:val="31"/>
        </w:rPr>
        <w:t>2022</w:t>
      </w:r>
      <w:r>
        <w:rPr>
          <w:rFonts w:ascii="SimSun" w:hAnsi="SimSun" w:eastAsia="SimSun" w:cs="SimSun"/>
          <w:sz w:val="45"/>
          <w:szCs w:val="45"/>
          <w:spacing w:val="31"/>
        </w:rPr>
        <w:t xml:space="preserve"> </w:t>
      </w:r>
      <w:r>
        <w:rPr>
          <w:rFonts w:ascii="SimSun" w:hAnsi="SimSun" w:eastAsia="SimSun" w:cs="SimSun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lim="10"/>
          </w14:textOutline>
          <w:spacing w:val="31"/>
        </w:rPr>
        <w:t>年度厦门行业(数字)工匠”</w:t>
      </w:r>
    </w:p>
    <w:p>
      <w:pPr>
        <w:ind w:left="3296"/>
        <w:spacing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活</w:t>
      </w:r>
      <w:r>
        <w:rPr>
          <w:rFonts w:ascii="SimSun" w:hAnsi="SimSun" w:eastAsia="SimSun" w:cs="SimSun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动的通知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before="111" w:line="223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9"/>
        </w:rPr>
        <w:t>各</w:t>
      </w:r>
      <w:r>
        <w:rPr>
          <w:rFonts w:ascii="FangSong" w:hAnsi="FangSong" w:eastAsia="FangSong" w:cs="FangSong"/>
          <w:sz w:val="34"/>
          <w:szCs w:val="34"/>
          <w:spacing w:val="7"/>
        </w:rPr>
        <w:t>区总工会、自贸区工会，各产业工(联)会：</w:t>
      </w:r>
    </w:p>
    <w:p>
      <w:pPr>
        <w:ind w:right="22" w:firstLine="669"/>
        <w:spacing w:before="183" w:line="322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1"/>
        </w:rPr>
        <w:t>为进一步深化产业工人队伍建设改革，大力弘</w:t>
      </w:r>
      <w:r>
        <w:rPr>
          <w:rFonts w:ascii="FangSong" w:hAnsi="FangSong" w:eastAsia="FangSong" w:cs="FangSong"/>
          <w:sz w:val="34"/>
          <w:szCs w:val="34"/>
        </w:rPr>
        <w:t>扬“执着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1"/>
        </w:rPr>
        <w:t>专注、</w:t>
      </w:r>
      <w:r>
        <w:rPr>
          <w:rFonts w:ascii="FangSong" w:hAnsi="FangSong" w:eastAsia="FangSong" w:cs="FangSong"/>
          <w:sz w:val="34"/>
          <w:szCs w:val="34"/>
        </w:rPr>
        <w:t>精益求精、一丝不苟、追求卓越”的工匠精神，营造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1"/>
        </w:rPr>
        <w:t>崇尚</w:t>
      </w:r>
      <w:r>
        <w:rPr>
          <w:rFonts w:ascii="FangSong" w:hAnsi="FangSong" w:eastAsia="FangSong" w:cs="FangSong"/>
          <w:sz w:val="34"/>
          <w:szCs w:val="34"/>
        </w:rPr>
        <w:t>技能、尊重人才的社会氛围，培养造就一支具有劳动精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2"/>
        </w:rPr>
        <w:t>神、工匠精神和高超技艺</w:t>
      </w:r>
      <w:r>
        <w:rPr>
          <w:rFonts w:ascii="FangSong" w:hAnsi="FangSong" w:eastAsia="FangSong" w:cs="FangSong"/>
          <w:sz w:val="34"/>
          <w:szCs w:val="34"/>
          <w:spacing w:val="1"/>
        </w:rPr>
        <w:t>、精湛技能的人才队伍，助推厦门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1"/>
        </w:rPr>
        <w:t>更高水平建设“两高两化”城市，经研究决定，在全市</w:t>
      </w:r>
      <w:r>
        <w:rPr>
          <w:rFonts w:ascii="FangSong" w:hAnsi="FangSong" w:eastAsia="FangSong" w:cs="FangSong"/>
          <w:sz w:val="34"/>
          <w:szCs w:val="34"/>
        </w:rPr>
        <w:t>开展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11"/>
        </w:rPr>
        <w:t>寻</w:t>
      </w:r>
      <w:r>
        <w:rPr>
          <w:rFonts w:ascii="FangSong" w:hAnsi="FangSong" w:eastAsia="FangSong" w:cs="FangSong"/>
          <w:sz w:val="34"/>
          <w:szCs w:val="34"/>
          <w:spacing w:val="6"/>
        </w:rPr>
        <w:t>找“2022</w:t>
      </w:r>
      <w:r>
        <w:rPr>
          <w:rFonts w:ascii="FangSong" w:hAnsi="FangSong" w:eastAsia="FangSong" w:cs="FangSong"/>
          <w:sz w:val="34"/>
          <w:szCs w:val="34"/>
          <w:spacing w:val="6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6"/>
        </w:rPr>
        <w:t>年度厦门行业(数字)工匠”活动。现将有关事</w:t>
      </w:r>
    </w:p>
    <w:p>
      <w:pPr>
        <w:sectPr>
          <w:footerReference w:type="default" r:id="rId1"/>
          <w:pgSz w:w="11900" w:h="16860"/>
          <w:pgMar w:top="1433" w:right="1509" w:bottom="1734" w:left="1489" w:header="0" w:footer="1288" w:gutter="0"/>
        </w:sectPr>
        <w:rPr/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before="107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项</w:t>
      </w:r>
      <w:r>
        <w:rPr>
          <w:rFonts w:ascii="FangSong" w:hAnsi="FangSong" w:eastAsia="FangSong" w:cs="FangSong"/>
          <w:sz w:val="33"/>
          <w:szCs w:val="33"/>
          <w:spacing w:val="-9"/>
        </w:rPr>
        <w:t>通知如下：</w:t>
      </w:r>
    </w:p>
    <w:p>
      <w:pPr>
        <w:ind w:left="684"/>
        <w:spacing w:before="178" w:line="222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一、</w:t>
      </w:r>
      <w:r>
        <w:rPr>
          <w:rFonts w:ascii="SimHei" w:hAnsi="SimHei" w:eastAsia="SimHei" w:cs="SimHei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活动对象</w:t>
      </w:r>
    </w:p>
    <w:p>
      <w:pPr>
        <w:ind w:right="128" w:firstLine="685"/>
        <w:spacing w:before="213" w:line="33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27"/>
        </w:rPr>
        <w:t>“</w:t>
      </w:r>
      <w:r>
        <w:rPr>
          <w:rFonts w:ascii="FangSong" w:hAnsi="FangSong" w:eastAsia="FangSong" w:cs="FangSong"/>
          <w:sz w:val="33"/>
          <w:szCs w:val="33"/>
          <w:spacing w:val="14"/>
        </w:rPr>
        <w:t>2022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4"/>
        </w:rPr>
        <w:t>年度厦门行业(数字)工匠”面向长期在厦门工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0"/>
        </w:rPr>
        <w:t>作</w:t>
      </w:r>
      <w:r>
        <w:rPr>
          <w:rFonts w:ascii="FangSong" w:hAnsi="FangSong" w:eastAsia="FangSong" w:cs="FangSong"/>
          <w:sz w:val="33"/>
          <w:szCs w:val="33"/>
          <w:spacing w:val="7"/>
        </w:rPr>
        <w:t>，具备全国一流、全省领先、行业顶尖的技术技能水平，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9"/>
        </w:rPr>
        <w:t>侧重生产一线岗位人员，或对传统文化传承发挥重要作用</w:t>
      </w:r>
      <w:r>
        <w:rPr>
          <w:rFonts w:ascii="FangSong" w:hAnsi="FangSong" w:eastAsia="FangSong" w:cs="FangSong"/>
          <w:sz w:val="33"/>
          <w:szCs w:val="33"/>
          <w:spacing w:val="7"/>
        </w:rPr>
        <w:t>的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0"/>
        </w:rPr>
        <w:t>人</w:t>
      </w:r>
      <w:r>
        <w:rPr>
          <w:rFonts w:ascii="FangSong" w:hAnsi="FangSong" w:eastAsia="FangSong" w:cs="FangSong"/>
          <w:sz w:val="33"/>
          <w:szCs w:val="33"/>
          <w:spacing w:val="-7"/>
        </w:rPr>
        <w:t>员。</w:t>
      </w:r>
    </w:p>
    <w:p>
      <w:pPr>
        <w:ind w:right="127" w:firstLine="764"/>
        <w:spacing w:before="1" w:line="33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(一)坚定理想信念。</w:t>
      </w:r>
      <w:r>
        <w:rPr>
          <w:rFonts w:ascii="FangSong" w:hAnsi="FangSong" w:eastAsia="FangSong" w:cs="FangSong"/>
          <w:sz w:val="33"/>
          <w:szCs w:val="33"/>
          <w:spacing w:val="-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坚决拥护中国共产党</w:t>
      </w:r>
      <w:r>
        <w:rPr>
          <w:rFonts w:ascii="FangSong" w:hAnsi="FangSong" w:eastAsia="FangSong" w:cs="FangSong"/>
          <w:sz w:val="33"/>
          <w:szCs w:val="33"/>
        </w:rPr>
        <w:t>的领导和社会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8"/>
        </w:rPr>
        <w:t>主义</w:t>
      </w:r>
      <w:r>
        <w:rPr>
          <w:rFonts w:ascii="FangSong" w:hAnsi="FangSong" w:eastAsia="FangSong" w:cs="FangSong"/>
          <w:sz w:val="33"/>
          <w:szCs w:val="33"/>
          <w:spacing w:val="9"/>
        </w:rPr>
        <w:t>制度，模范遵守党纪国法，积极践行社会主义核心价值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6"/>
        </w:rPr>
        <w:t>观</w:t>
      </w:r>
      <w:r>
        <w:rPr>
          <w:rFonts w:ascii="FangSong" w:hAnsi="FangSong" w:eastAsia="FangSong" w:cs="FangSong"/>
          <w:sz w:val="33"/>
          <w:szCs w:val="33"/>
          <w:spacing w:val="9"/>
        </w:rPr>
        <w:t>，具有扎实严谨、锲而不舍、拼搏进取、精益求精、争创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3"/>
        </w:rPr>
        <w:t>一</w:t>
      </w:r>
      <w:r>
        <w:rPr>
          <w:rFonts w:ascii="FangSong" w:hAnsi="FangSong" w:eastAsia="FangSong" w:cs="FangSong"/>
          <w:sz w:val="33"/>
          <w:szCs w:val="33"/>
          <w:spacing w:val="-19"/>
        </w:rPr>
        <w:t>流的“工匠精神”。</w:t>
      </w:r>
    </w:p>
    <w:p>
      <w:pPr>
        <w:ind w:right="131" w:firstLine="764"/>
        <w:spacing w:before="4" w:line="32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(二)掌握高超技艺。</w:t>
      </w:r>
      <w:r>
        <w:rPr>
          <w:rFonts w:ascii="FangSong" w:hAnsi="FangSong" w:eastAsia="FangSong" w:cs="FangSong"/>
          <w:sz w:val="33"/>
          <w:szCs w:val="33"/>
          <w:spacing w:val="-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拥有高超技术技能技艺，</w:t>
      </w:r>
      <w:r>
        <w:rPr>
          <w:rFonts w:ascii="FangSong" w:hAnsi="FangSong" w:eastAsia="FangSong" w:cs="FangSong"/>
          <w:sz w:val="33"/>
          <w:szCs w:val="33"/>
        </w:rPr>
        <w:t>在提升制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8"/>
        </w:rPr>
        <w:t>造</w:t>
      </w:r>
      <w:r>
        <w:rPr>
          <w:rFonts w:ascii="FangSong" w:hAnsi="FangSong" w:eastAsia="FangSong" w:cs="FangSong"/>
          <w:sz w:val="33"/>
          <w:szCs w:val="33"/>
          <w:spacing w:val="15"/>
        </w:rPr>
        <w:t>工</w:t>
      </w:r>
      <w:r>
        <w:rPr>
          <w:rFonts w:ascii="FangSong" w:hAnsi="FangSong" w:eastAsia="FangSong" w:cs="FangSong"/>
          <w:sz w:val="33"/>
          <w:szCs w:val="33"/>
          <w:spacing w:val="9"/>
        </w:rPr>
        <w:t>艺和生产质量等方面具有丰富的实践经验，在全市、全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9"/>
        </w:rPr>
        <w:t>省乃至全国同行业中处于领先水平，具有善于创新、攻坚</w:t>
      </w:r>
      <w:r>
        <w:rPr>
          <w:rFonts w:ascii="FangSong" w:hAnsi="FangSong" w:eastAsia="FangSong" w:cs="FangSong"/>
          <w:sz w:val="33"/>
          <w:szCs w:val="33"/>
          <w:spacing w:val="4"/>
        </w:rPr>
        <w:t>克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难</w:t>
      </w:r>
      <w:r>
        <w:rPr>
          <w:rFonts w:ascii="FangSong" w:hAnsi="FangSong" w:eastAsia="FangSong" w:cs="FangSong"/>
          <w:sz w:val="33"/>
          <w:szCs w:val="33"/>
          <w:spacing w:val="-11"/>
        </w:rPr>
        <w:t>、追求卓越的“工匠智慧”。</w:t>
      </w:r>
    </w:p>
    <w:p>
      <w:pPr>
        <w:ind w:firstLine="764"/>
        <w:spacing w:line="33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lim="10"/>
          </w14:textOutline>
        </w:rPr>
        <w:t>(三)发挥领军作用。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</w:rPr>
        <w:t>善于运用个人技能、技艺带领团队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"/>
        </w:rPr>
        <w:t>攻坚克难，善于普及知识、传授技艺、传承精神，“师带</w:t>
      </w:r>
      <w:r>
        <w:rPr>
          <w:rFonts w:ascii="FangSong" w:hAnsi="FangSong" w:eastAsia="FangSong" w:cs="FangSong"/>
          <w:sz w:val="33"/>
          <w:szCs w:val="33"/>
        </w:rPr>
        <w:t>徒”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6"/>
        </w:rPr>
        <w:t>成效</w:t>
      </w:r>
      <w:r>
        <w:rPr>
          <w:rFonts w:ascii="FangSong" w:hAnsi="FangSong" w:eastAsia="FangSong" w:cs="FangSong"/>
          <w:sz w:val="33"/>
          <w:szCs w:val="33"/>
          <w:spacing w:val="8"/>
        </w:rPr>
        <w:t>显著，帮助、带动身边职工共同成长进步，具有传承技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能、示范带动的“工匠品质”。</w:t>
      </w:r>
    </w:p>
    <w:p>
      <w:pPr>
        <w:ind w:right="122" w:firstLine="764"/>
        <w:spacing w:before="5" w:line="33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(四)作出突出贡献。</w:t>
      </w:r>
      <w:r>
        <w:rPr>
          <w:rFonts w:ascii="FangSong" w:hAnsi="FangSong" w:eastAsia="FangSong" w:cs="FangSong"/>
          <w:sz w:val="33"/>
          <w:szCs w:val="33"/>
          <w:spacing w:val="-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应</w:t>
      </w:r>
      <w:r>
        <w:rPr>
          <w:rFonts w:ascii="FangSong" w:hAnsi="FangSong" w:eastAsia="FangSong" w:cs="FangSong"/>
          <w:sz w:val="33"/>
          <w:szCs w:val="33"/>
        </w:rPr>
        <w:t>有突出事迹，包括在重点工程建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2"/>
        </w:rPr>
        <w:t>设</w:t>
      </w:r>
      <w:r>
        <w:rPr>
          <w:rFonts w:ascii="FangSong" w:hAnsi="FangSong" w:eastAsia="FangSong" w:cs="FangSong"/>
          <w:sz w:val="33"/>
          <w:szCs w:val="33"/>
          <w:spacing w:val="15"/>
        </w:rPr>
        <w:t>、重要产业发展、重大技术攻关中取得重要成果;在推动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6"/>
        </w:rPr>
        <w:t>企业</w:t>
      </w:r>
      <w:r>
        <w:rPr>
          <w:rFonts w:ascii="FangSong" w:hAnsi="FangSong" w:eastAsia="FangSong" w:cs="FangSong"/>
          <w:sz w:val="33"/>
          <w:szCs w:val="33"/>
          <w:spacing w:val="12"/>
        </w:rPr>
        <w:t>实</w:t>
      </w:r>
      <w:r>
        <w:rPr>
          <w:rFonts w:ascii="FangSong" w:hAnsi="FangSong" w:eastAsia="FangSong" w:cs="FangSong"/>
          <w:sz w:val="33"/>
          <w:szCs w:val="33"/>
          <w:spacing w:val="8"/>
        </w:rPr>
        <w:t>现转型升级、工艺改造、技术革新、提质增效等方面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5"/>
        </w:rPr>
        <w:t>取得突出效果;在引领新技术、新产业、新业态、新模式</w:t>
      </w:r>
      <w:r>
        <w:rPr>
          <w:rFonts w:ascii="FangSong" w:hAnsi="FangSong" w:eastAsia="FangSong" w:cs="FangSong"/>
          <w:sz w:val="33"/>
          <w:szCs w:val="33"/>
          <w:spacing w:val="12"/>
        </w:rPr>
        <w:t>经</w:t>
      </w:r>
    </w:p>
    <w:p>
      <w:pPr>
        <w:sectPr>
          <w:footerReference w:type="default" r:id="rId3"/>
          <w:pgSz w:w="11900" w:h="16860"/>
          <w:pgMar w:top="1433" w:right="1479" w:bottom="1746" w:left="1460" w:header="0" w:footer="1314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right="101"/>
        <w:spacing w:before="110" w:line="323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8"/>
        </w:rPr>
        <w:t>济</w:t>
      </w:r>
      <w:r>
        <w:rPr>
          <w:rFonts w:ascii="FangSong" w:hAnsi="FangSong" w:eastAsia="FangSong" w:cs="FangSong"/>
          <w:sz w:val="34"/>
          <w:szCs w:val="34"/>
          <w:spacing w:val="7"/>
        </w:rPr>
        <w:t>发展中作出突出贡献;在传统手工艺中传承创新，在特别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2"/>
        </w:rPr>
        <w:t>艰苦行业中守</w:t>
      </w:r>
      <w:r>
        <w:rPr>
          <w:rFonts w:ascii="FangSong" w:hAnsi="FangSong" w:eastAsia="FangSong" w:cs="FangSong"/>
          <w:sz w:val="34"/>
          <w:szCs w:val="34"/>
          <w:spacing w:val="1"/>
        </w:rPr>
        <w:t>望坚持，在国内外技能比赛中获奖夺魁，在平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5"/>
        </w:rPr>
        <w:t>凡</w:t>
      </w:r>
      <w:r>
        <w:rPr>
          <w:rFonts w:ascii="FangSong" w:hAnsi="FangSong" w:eastAsia="FangSong" w:cs="FangSong"/>
          <w:sz w:val="34"/>
          <w:szCs w:val="34"/>
          <w:spacing w:val="-8"/>
        </w:rPr>
        <w:t>岗位上创造不平凡业绩等。</w:t>
      </w:r>
    </w:p>
    <w:p>
      <w:pPr>
        <w:ind w:left="654"/>
        <w:spacing w:before="1" w:line="221" w:lineRule="auto"/>
        <w:outlineLvl w:val="0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二</w:t>
      </w:r>
      <w:r>
        <w:rPr>
          <w:rFonts w:ascii="SimHei" w:hAnsi="SimHei" w:eastAsia="SimHei" w:cs="SimHei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、活动安排</w:t>
      </w:r>
    </w:p>
    <w:p>
      <w:pPr>
        <w:ind w:firstLine="774"/>
        <w:spacing w:before="190" w:line="321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15"/>
        </w:rPr>
        <w:t>(</w:t>
      </w:r>
      <w:r>
        <w:rPr>
          <w:rFonts w:ascii="FangSong" w:hAnsi="FangSong" w:eastAsia="FangSong" w:cs="FangSong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一)发动与申报。</w:t>
      </w:r>
      <w:r>
        <w:rPr>
          <w:rFonts w:ascii="FangSong" w:hAnsi="FangSong" w:eastAsia="FangSong" w:cs="FangSong"/>
          <w:sz w:val="34"/>
          <w:szCs w:val="34"/>
          <w:spacing w:val="-11"/>
        </w:rPr>
        <w:t>各区总工会、自贸区工会和产业工(联)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26"/>
        </w:rPr>
        <w:t>会</w:t>
      </w:r>
      <w:r>
        <w:rPr>
          <w:rFonts w:ascii="FangSong" w:hAnsi="FangSong" w:eastAsia="FangSong" w:cs="FangSong"/>
          <w:sz w:val="34"/>
          <w:szCs w:val="34"/>
          <w:spacing w:val="14"/>
        </w:rPr>
        <w:t>负责本地区、本行业“年度厦门行业(数字)工匠”的发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2"/>
        </w:rPr>
        <w:t>掘选送，要广泛发动、</w:t>
      </w:r>
      <w:r>
        <w:rPr>
          <w:rFonts w:ascii="FangSong" w:hAnsi="FangSong" w:eastAsia="FangSong" w:cs="FangSong"/>
          <w:sz w:val="34"/>
          <w:szCs w:val="34"/>
          <w:spacing w:val="1"/>
        </w:rPr>
        <w:t>严格审核、注重实绩、优中选优，按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9"/>
        </w:rPr>
        <w:t>要求推荐</w:t>
      </w:r>
      <w:r>
        <w:rPr>
          <w:rFonts w:ascii="FangSong" w:hAnsi="FangSong" w:eastAsia="FangSong" w:cs="FangSong"/>
          <w:sz w:val="34"/>
          <w:szCs w:val="34"/>
          <w:spacing w:val="-19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9"/>
        </w:rPr>
        <w:t>3</w:t>
      </w:r>
      <w:r>
        <w:rPr>
          <w:rFonts w:ascii="FangSong" w:hAnsi="FangSong" w:eastAsia="FangSong" w:cs="FangSong"/>
          <w:sz w:val="34"/>
          <w:szCs w:val="34"/>
          <w:spacing w:val="-19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9"/>
        </w:rPr>
        <w:t>名以上推荐人选。</w:t>
      </w:r>
    </w:p>
    <w:p>
      <w:pPr>
        <w:ind w:left="4" w:right="74" w:firstLine="649"/>
        <w:spacing w:line="322" w:lineRule="auto"/>
        <w:rPr>
          <w:rFonts w:ascii="FangSong" w:hAnsi="FangSong" w:eastAsia="FangSong" w:cs="FangSong"/>
          <w:sz w:val="34"/>
          <w:szCs w:val="3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787387</wp:posOffset>
            </wp:positionH>
            <wp:positionV relativeFrom="paragraph">
              <wp:posOffset>158285</wp:posOffset>
            </wp:positionV>
            <wp:extent cx="1530342" cy="149863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49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推荐对象</w:t>
      </w:r>
      <w:r>
        <w:rPr>
          <w:rFonts w:ascii="FangSong" w:hAnsi="FangSong" w:eastAsia="FangSong" w:cs="FangSong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须经所在单位民主推荐同意，在所在单位进行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不少</w:t>
      </w:r>
      <w:r>
        <w:rPr>
          <w:rFonts w:ascii="FangSong" w:hAnsi="FangSong" w:eastAsia="FangSong" w:cs="FangSong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于</w:t>
      </w:r>
      <w:r>
        <w:rPr>
          <w:rFonts w:ascii="FangSong" w:hAnsi="FangSong" w:eastAsia="FangSong" w:cs="FangSong"/>
          <w:sz w:val="34"/>
          <w:szCs w:val="34"/>
          <w:spacing w:val="-4"/>
        </w:rPr>
        <w:t xml:space="preserve"> </w:t>
      </w:r>
      <w:r>
        <w:rPr>
          <w:rFonts w:ascii="FangSong" w:hAnsi="FangSong" w:eastAsia="FangSong" w:cs="FangSong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5</w:t>
      </w:r>
      <w:r>
        <w:rPr>
          <w:rFonts w:ascii="FangSong" w:hAnsi="FangSong" w:eastAsia="FangSong" w:cs="FangSong"/>
          <w:sz w:val="34"/>
          <w:szCs w:val="34"/>
          <w:spacing w:val="-4"/>
        </w:rPr>
        <w:t xml:space="preserve"> </w:t>
      </w:r>
      <w:r>
        <w:rPr>
          <w:rFonts w:ascii="FangSong" w:hAnsi="FangSong" w:eastAsia="FangSong" w:cs="FangSong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天的公示，并征求市级行业主管部门意见后，提交</w:t>
      </w:r>
    </w:p>
    <w:p>
      <w:pPr>
        <w:ind w:right="98"/>
        <w:spacing w:before="1" w:line="320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48"/>
        </w:rPr>
        <w:t>以</w:t>
      </w:r>
      <w:r>
        <w:rPr>
          <w:rFonts w:ascii="FangSong" w:hAnsi="FangSong" w:eastAsia="FangSong" w:cs="FangSong"/>
          <w:sz w:val="34"/>
          <w:szCs w:val="34"/>
          <w:spacing w:val="-25"/>
        </w:rPr>
        <w:t>下</w:t>
      </w:r>
      <w:r>
        <w:rPr>
          <w:rFonts w:ascii="FangSong" w:hAnsi="FangSong" w:eastAsia="FangSong" w:cs="FangSong"/>
          <w:sz w:val="34"/>
          <w:szCs w:val="34"/>
          <w:spacing w:val="-24"/>
        </w:rPr>
        <w:t>材料：</w:t>
      </w:r>
      <w:r>
        <w:rPr>
          <w:rFonts w:ascii="FangSong" w:hAnsi="FangSong" w:eastAsia="FangSong" w:cs="FangSong"/>
          <w:sz w:val="34"/>
          <w:szCs w:val="34"/>
          <w:spacing w:val="-2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4"/>
        </w:rPr>
        <w:t>1.</w:t>
      </w:r>
      <w:r>
        <w:rPr>
          <w:rFonts w:ascii="FangSong" w:hAnsi="FangSong" w:eastAsia="FangSong" w:cs="FangSong"/>
          <w:sz w:val="34"/>
          <w:szCs w:val="34"/>
          <w:spacing w:val="-2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4"/>
        </w:rPr>
        <w:t>《2022</w:t>
      </w:r>
      <w:r>
        <w:rPr>
          <w:rFonts w:ascii="FangSong" w:hAnsi="FangSong" w:eastAsia="FangSong" w:cs="FangSong"/>
          <w:sz w:val="34"/>
          <w:szCs w:val="34"/>
          <w:spacing w:val="-2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4"/>
        </w:rPr>
        <w:t>年度厦门行业工匠推荐人选申报表》、公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7"/>
        </w:rPr>
        <w:t>示</w:t>
      </w:r>
      <w:r>
        <w:rPr>
          <w:rFonts w:ascii="FangSong" w:hAnsi="FangSong" w:eastAsia="FangSong" w:cs="FangSong"/>
          <w:sz w:val="34"/>
          <w:szCs w:val="34"/>
          <w:spacing w:val="-10"/>
        </w:rPr>
        <w:t>材料(电子档、纸质);2.</w:t>
      </w:r>
      <w:r>
        <w:rPr>
          <w:rFonts w:ascii="FangSong" w:hAnsi="FangSong" w:eastAsia="FangSong" w:cs="FangSong"/>
          <w:sz w:val="34"/>
          <w:szCs w:val="34"/>
          <w:spacing w:val="-10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0"/>
        </w:rPr>
        <w:t>申报人先进事迹材料(不少于</w:t>
      </w:r>
      <w:r>
        <w:rPr>
          <w:rFonts w:ascii="FangSong" w:hAnsi="FangSong" w:eastAsia="FangSong" w:cs="FangSong"/>
          <w:sz w:val="34"/>
          <w:szCs w:val="34"/>
          <w:spacing w:val="-10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0"/>
        </w:rPr>
        <w:t>2000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2"/>
        </w:rPr>
        <w:t>字);3.涉及</w:t>
      </w:r>
      <w:r>
        <w:rPr>
          <w:rFonts w:ascii="FangSong" w:hAnsi="FangSong" w:eastAsia="FangSong" w:cs="FangSong"/>
          <w:sz w:val="34"/>
          <w:szCs w:val="34"/>
          <w:spacing w:val="1"/>
        </w:rPr>
        <w:t>职业资格证书、发明专利、表彰奖励、技术成果</w:t>
      </w:r>
    </w:p>
    <w:p>
      <w:pPr>
        <w:ind w:right="118"/>
        <w:spacing w:before="2" w:line="325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10"/>
        </w:rPr>
        <w:t>等情况</w:t>
      </w:r>
      <w:r>
        <w:rPr>
          <w:rFonts w:ascii="FangSong" w:hAnsi="FangSong" w:eastAsia="FangSong" w:cs="FangSong"/>
          <w:sz w:val="34"/>
          <w:szCs w:val="34"/>
          <w:spacing w:val="-5"/>
        </w:rPr>
        <w:t>的还需提交相关证明材料。申报推荐工作于</w:t>
      </w:r>
      <w:r>
        <w:rPr>
          <w:rFonts w:ascii="FangSong" w:hAnsi="FangSong" w:eastAsia="FangSong" w:cs="FangSong"/>
          <w:sz w:val="34"/>
          <w:szCs w:val="34"/>
          <w:spacing w:val="-5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5"/>
        </w:rPr>
        <w:t>9</w:t>
      </w:r>
      <w:r>
        <w:rPr>
          <w:rFonts w:ascii="FangSong" w:hAnsi="FangSong" w:eastAsia="FangSong" w:cs="FangSong"/>
          <w:sz w:val="34"/>
          <w:szCs w:val="34"/>
          <w:spacing w:val="-5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5"/>
        </w:rPr>
        <w:t>月底前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3"/>
        </w:rPr>
        <w:t>全</w:t>
      </w:r>
      <w:r>
        <w:rPr>
          <w:rFonts w:ascii="FangSong" w:hAnsi="FangSong" w:eastAsia="FangSong" w:cs="FangSong"/>
          <w:sz w:val="34"/>
          <w:szCs w:val="34"/>
          <w:spacing w:val="-12"/>
        </w:rPr>
        <w:t>部完成。</w:t>
      </w:r>
    </w:p>
    <w:p>
      <w:pPr>
        <w:ind w:left="774"/>
        <w:spacing w:before="2" w:line="220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(二)考查与审定。</w:t>
      </w:r>
      <w:r>
        <w:rPr>
          <w:rFonts w:ascii="FangSong" w:hAnsi="FangSong" w:eastAsia="FangSong" w:cs="FangSong"/>
          <w:sz w:val="34"/>
          <w:szCs w:val="34"/>
          <w:spacing w:val="-8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8"/>
        </w:rPr>
        <w:t>对推荐人选进行考查与评审，进行</w:t>
      </w:r>
      <w:r>
        <w:rPr>
          <w:rFonts w:ascii="FangSong" w:hAnsi="FangSong" w:eastAsia="FangSong" w:cs="FangSong"/>
          <w:sz w:val="34"/>
          <w:szCs w:val="34"/>
          <w:spacing w:val="-3"/>
        </w:rPr>
        <w:t>综</w:t>
      </w:r>
    </w:p>
    <w:p>
      <w:pPr>
        <w:ind w:left="128" w:right="101" w:hanging="129"/>
        <w:spacing w:before="184" w:line="319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15"/>
        </w:rPr>
        <w:t>合排位，并经集体研究讨论，确定</w:t>
      </w:r>
      <w:r>
        <w:rPr>
          <w:rFonts w:ascii="FangSong" w:hAnsi="FangSong" w:eastAsia="FangSong" w:cs="FangSong"/>
          <w:sz w:val="34"/>
          <w:szCs w:val="34"/>
          <w:spacing w:val="-15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5"/>
        </w:rPr>
        <w:t>30</w:t>
      </w:r>
      <w:r>
        <w:rPr>
          <w:rFonts w:ascii="FangSong" w:hAnsi="FangSong" w:eastAsia="FangSong" w:cs="FangSong"/>
          <w:sz w:val="34"/>
          <w:szCs w:val="34"/>
          <w:spacing w:val="-15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5"/>
        </w:rPr>
        <w:t>名“2022</w:t>
      </w:r>
      <w:r>
        <w:rPr>
          <w:rFonts w:ascii="FangSong" w:hAnsi="FangSong" w:eastAsia="FangSong" w:cs="FangSong"/>
          <w:sz w:val="34"/>
          <w:szCs w:val="34"/>
          <w:spacing w:val="-15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5"/>
        </w:rPr>
        <w:t>年度厦门行</w:t>
      </w:r>
      <w:r>
        <w:rPr>
          <w:rFonts w:ascii="FangSong" w:hAnsi="FangSong" w:eastAsia="FangSong" w:cs="FangSong"/>
          <w:sz w:val="34"/>
          <w:szCs w:val="34"/>
          <w:spacing w:val="-13"/>
        </w:rPr>
        <w:t>业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7"/>
        </w:rPr>
        <w:t>(数字)工匠”后予以公示</w:t>
      </w:r>
      <w:r>
        <w:rPr>
          <w:rFonts w:ascii="FangSong" w:hAnsi="FangSong" w:eastAsia="FangSong" w:cs="FangSong"/>
          <w:sz w:val="34"/>
          <w:szCs w:val="34"/>
          <w:spacing w:val="6"/>
        </w:rPr>
        <w:t>。</w:t>
      </w:r>
    </w:p>
    <w:p>
      <w:pPr>
        <w:ind w:right="102" w:firstLine="774"/>
        <w:spacing w:before="4" w:line="326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(三</w:t>
      </w:r>
      <w:r>
        <w:rPr>
          <w:rFonts w:ascii="FangSong" w:hAnsi="FangSong" w:eastAsia="FangSong" w:cs="FangSong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)</w:t>
      </w:r>
      <w:r>
        <w:rPr>
          <w:rFonts w:ascii="FangSong" w:hAnsi="FangSong" w:eastAsia="FangSong" w:cs="FangSong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公布与宣传。</w:t>
      </w:r>
      <w:r>
        <w:rPr>
          <w:rFonts w:ascii="FangSong" w:hAnsi="FangSong" w:eastAsia="FangSong" w:cs="FangSong"/>
          <w:sz w:val="34"/>
          <w:szCs w:val="34"/>
          <w:spacing w:val="-7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7"/>
        </w:rPr>
        <w:t>公布</w:t>
      </w:r>
      <w:r>
        <w:rPr>
          <w:rFonts w:ascii="FangSong" w:hAnsi="FangSong" w:eastAsia="FangSong" w:cs="FangSong"/>
          <w:sz w:val="34"/>
          <w:szCs w:val="34"/>
          <w:spacing w:val="-7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7"/>
        </w:rPr>
        <w:t>30</w:t>
      </w:r>
      <w:r>
        <w:rPr>
          <w:rFonts w:ascii="FangSong" w:hAnsi="FangSong" w:eastAsia="FangSong" w:cs="FangSong"/>
          <w:sz w:val="34"/>
          <w:szCs w:val="34"/>
          <w:spacing w:val="-7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7"/>
        </w:rPr>
        <w:t>名“2022</w:t>
      </w:r>
      <w:r>
        <w:rPr>
          <w:rFonts w:ascii="FangSong" w:hAnsi="FangSong" w:eastAsia="FangSong" w:cs="FangSong"/>
          <w:sz w:val="34"/>
          <w:szCs w:val="34"/>
          <w:spacing w:val="-7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7"/>
        </w:rPr>
        <w:t>年度厦门行业(数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0"/>
        </w:rPr>
        <w:t>字)工</w:t>
      </w:r>
      <w:r>
        <w:rPr>
          <w:rFonts w:ascii="FangSong" w:hAnsi="FangSong" w:eastAsia="FangSong" w:cs="FangSong"/>
          <w:sz w:val="34"/>
          <w:szCs w:val="34"/>
          <w:spacing w:val="-8"/>
        </w:rPr>
        <w:t>匠</w:t>
      </w:r>
      <w:r>
        <w:rPr>
          <w:rFonts w:ascii="FangSong" w:hAnsi="FangSong" w:eastAsia="FangSong" w:cs="FangSong"/>
          <w:sz w:val="34"/>
          <w:szCs w:val="34"/>
          <w:spacing w:val="-5"/>
        </w:rPr>
        <w:t>”。推出专题栏目，通过人物采访、技艺表演、视频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2"/>
        </w:rPr>
        <w:t>展示</w:t>
      </w:r>
      <w:r>
        <w:rPr>
          <w:rFonts w:ascii="FangSong" w:hAnsi="FangSong" w:eastAsia="FangSong" w:cs="FangSong"/>
          <w:sz w:val="34"/>
          <w:szCs w:val="34"/>
          <w:spacing w:val="-8"/>
        </w:rPr>
        <w:t>等</w:t>
      </w:r>
      <w:r>
        <w:rPr>
          <w:rFonts w:ascii="FangSong" w:hAnsi="FangSong" w:eastAsia="FangSong" w:cs="FangSong"/>
          <w:sz w:val="34"/>
          <w:szCs w:val="34"/>
          <w:spacing w:val="-6"/>
        </w:rPr>
        <w:t>方式进行报道，展示厦门行业工匠的技艺与风采。</w:t>
      </w:r>
    </w:p>
    <w:p>
      <w:pPr>
        <w:ind w:left="654"/>
        <w:spacing w:before="1" w:line="221" w:lineRule="auto"/>
        <w:outlineLvl w:val="0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三</w:t>
      </w:r>
      <w:r>
        <w:rPr>
          <w:rFonts w:ascii="SimHei" w:hAnsi="SimHei" w:eastAsia="SimHei" w:cs="SimHei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、活动要求</w:t>
      </w:r>
    </w:p>
    <w:p>
      <w:pPr>
        <w:sectPr>
          <w:footerReference w:type="default" r:id="rId4"/>
          <w:pgSz w:w="11900" w:h="16860"/>
          <w:pgMar w:top="1433" w:right="1446" w:bottom="1715" w:left="1480" w:header="0" w:footer="1268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firstLine="679"/>
        <w:spacing w:before="111" w:line="323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23"/>
        </w:rPr>
        <w:t>各</w:t>
      </w:r>
      <w:r>
        <w:rPr>
          <w:rFonts w:ascii="FangSong" w:hAnsi="FangSong" w:eastAsia="FangSong" w:cs="FangSong"/>
          <w:sz w:val="34"/>
          <w:szCs w:val="34"/>
          <w:spacing w:val="13"/>
        </w:rPr>
        <w:t>区总工会、自贸区工会、产业工(联)会作为选送推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"/>
        </w:rPr>
        <w:t>荐单位，要积极组织发动，广泛寻找、发掘能工巧匠</w:t>
      </w:r>
      <w:r>
        <w:rPr>
          <w:rFonts w:ascii="FangSong" w:hAnsi="FangSong" w:eastAsia="FangSong" w:cs="FangSong"/>
          <w:sz w:val="34"/>
          <w:szCs w:val="34"/>
        </w:rPr>
        <w:t>，并注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"/>
        </w:rPr>
        <w:t>重推荐民营企业</w:t>
      </w:r>
      <w:r>
        <w:rPr>
          <w:rFonts w:ascii="FangSong" w:hAnsi="FangSong" w:eastAsia="FangSong" w:cs="FangSong"/>
          <w:sz w:val="34"/>
          <w:szCs w:val="34"/>
        </w:rPr>
        <w:t>和数字经济领域工匠人才。各单位要紧密结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"/>
        </w:rPr>
        <w:t>合实际，积极搭建</w:t>
      </w:r>
      <w:r>
        <w:rPr>
          <w:rFonts w:ascii="FangSong" w:hAnsi="FangSong" w:eastAsia="FangSong" w:cs="FangSong"/>
          <w:sz w:val="34"/>
          <w:szCs w:val="34"/>
        </w:rPr>
        <w:t>平台，促进活动有效开展，做到开展工匠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12"/>
        </w:rPr>
        <w:t>选送工作与劳模(职工)创新工作室建设活动紧密结合，</w:t>
      </w:r>
      <w:r>
        <w:rPr>
          <w:rFonts w:ascii="FangSong" w:hAnsi="FangSong" w:eastAsia="FangSong" w:cs="FangSong"/>
          <w:sz w:val="34"/>
          <w:szCs w:val="34"/>
          <w:spacing w:val="10"/>
        </w:rPr>
        <w:t>与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1"/>
        </w:rPr>
        <w:t>各级工会技术培训、岗</w:t>
      </w:r>
      <w:r>
        <w:rPr>
          <w:rFonts w:ascii="FangSong" w:hAnsi="FangSong" w:eastAsia="FangSong" w:cs="FangSong"/>
          <w:sz w:val="34"/>
          <w:szCs w:val="34"/>
        </w:rPr>
        <w:t>位练兵、技能竞赛和技术比赛活动紧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8"/>
        </w:rPr>
        <w:t>密结</w:t>
      </w:r>
      <w:r>
        <w:rPr>
          <w:rFonts w:ascii="FangSong" w:hAnsi="FangSong" w:eastAsia="FangSong" w:cs="FangSong"/>
          <w:sz w:val="34"/>
          <w:szCs w:val="34"/>
          <w:spacing w:val="-9"/>
        </w:rPr>
        <w:t>合，与各类企业的科技进步、技术改造等活动紧密结合，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6"/>
        </w:rPr>
        <w:t>多措</w:t>
      </w:r>
      <w:r>
        <w:rPr>
          <w:rFonts w:ascii="FangSong" w:hAnsi="FangSong" w:eastAsia="FangSong" w:cs="FangSong"/>
          <w:sz w:val="34"/>
          <w:szCs w:val="34"/>
          <w:spacing w:val="-11"/>
        </w:rPr>
        <w:t>并</w:t>
      </w:r>
      <w:r>
        <w:rPr>
          <w:rFonts w:ascii="FangSong" w:hAnsi="FangSong" w:eastAsia="FangSong" w:cs="FangSong"/>
          <w:sz w:val="34"/>
          <w:szCs w:val="34"/>
          <w:spacing w:val="-8"/>
        </w:rPr>
        <w:t>举，为职工成才积极搭建平台、创造有利条件。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5179" w:right="1394" w:firstLine="180"/>
        <w:spacing w:before="110" w:line="326" w:lineRule="auto"/>
        <w:rPr>
          <w:rFonts w:ascii="FangSong" w:hAnsi="FangSong" w:eastAsia="FangSong" w:cs="FangSong"/>
          <w:sz w:val="34"/>
          <w:szCs w:val="3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3384556</wp:posOffset>
            </wp:positionH>
            <wp:positionV relativeFrom="paragraph">
              <wp:posOffset>-551832</wp:posOffset>
            </wp:positionV>
            <wp:extent cx="1568427" cy="1587500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8427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4"/>
          <w:szCs w:val="34"/>
          <w:spacing w:val="-15"/>
        </w:rPr>
        <w:t>厦</w:t>
      </w:r>
      <w:r>
        <w:rPr>
          <w:rFonts w:ascii="FangSong" w:hAnsi="FangSong" w:eastAsia="FangSong" w:cs="FangSong"/>
          <w:sz w:val="34"/>
          <w:szCs w:val="34"/>
          <w:spacing w:val="-11"/>
        </w:rPr>
        <w:t>门市总工会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39"/>
        </w:rPr>
        <w:t>2</w:t>
      </w:r>
      <w:r>
        <w:rPr>
          <w:rFonts w:ascii="FangSong" w:hAnsi="FangSong" w:eastAsia="FangSong" w:cs="FangSong"/>
          <w:sz w:val="34"/>
          <w:szCs w:val="34"/>
          <w:spacing w:val="-28"/>
        </w:rPr>
        <w:t>022年</w:t>
      </w:r>
      <w:r>
        <w:rPr>
          <w:rFonts w:ascii="FangSong" w:hAnsi="FangSong" w:eastAsia="FangSong" w:cs="FangSong"/>
          <w:sz w:val="34"/>
          <w:szCs w:val="34"/>
          <w:spacing w:val="-28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8"/>
        </w:rPr>
        <w:t>6</w:t>
      </w:r>
      <w:r>
        <w:rPr>
          <w:rFonts w:ascii="FangSong" w:hAnsi="FangSong" w:eastAsia="FangSong" w:cs="FangSong"/>
          <w:sz w:val="34"/>
          <w:szCs w:val="34"/>
          <w:spacing w:val="-28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8"/>
        </w:rPr>
        <w:t>月</w:t>
      </w:r>
      <w:r>
        <w:rPr>
          <w:rFonts w:ascii="FangSong" w:hAnsi="FangSong" w:eastAsia="FangSong" w:cs="FangSong"/>
          <w:sz w:val="34"/>
          <w:szCs w:val="34"/>
          <w:spacing w:val="-28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8"/>
        </w:rPr>
        <w:t>6</w:t>
      </w:r>
      <w:r>
        <w:rPr>
          <w:rFonts w:ascii="FangSong" w:hAnsi="FangSong" w:eastAsia="FangSong" w:cs="FangSong"/>
          <w:sz w:val="34"/>
          <w:szCs w:val="34"/>
          <w:spacing w:val="-28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8"/>
        </w:rPr>
        <w:t>日</w:t>
      </w:r>
    </w:p>
    <w:p>
      <w:pPr>
        <w:sectPr>
          <w:footerReference w:type="default" r:id="rId6"/>
          <w:pgSz w:w="11900" w:h="16860"/>
          <w:pgMar w:top="1433" w:right="1510" w:bottom="1712" w:left="1470" w:header="0" w:footer="1438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lim="10"/>
          </w14:textOutline>
          <w:spacing w:val="-23"/>
        </w:rPr>
        <w:t>附</w:t>
      </w:r>
      <w:r>
        <w:rPr>
          <w:rFonts w:ascii="SimSun" w:hAnsi="SimSun" w:eastAsia="SimSun" w:cs="SimSun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lim="10"/>
          </w14:textOutline>
          <w:spacing w:val="-21"/>
        </w:rPr>
        <w:t>件</w:t>
      </w:r>
      <w:r>
        <w:rPr>
          <w:rFonts w:ascii="SimSun" w:hAnsi="SimSun" w:eastAsia="SimSun" w:cs="SimSun"/>
          <w:sz w:val="31"/>
          <w:szCs w:val="31"/>
          <w:spacing w:val="-21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lim="10"/>
          </w14:textOutline>
          <w:spacing w:val="-21"/>
        </w:rPr>
        <w:t>1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2822" w:right="871" w:hanging="1680"/>
        <w:spacing w:before="150" w:line="403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24"/>
        </w:rPr>
        <w:t>2</w:t>
      </w: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22"/>
        </w:rPr>
        <w:t>022</w:t>
      </w:r>
      <w:r>
        <w:rPr>
          <w:rFonts w:ascii="SimSun" w:hAnsi="SimSun" w:eastAsia="SimSun" w:cs="SimSun"/>
          <w:sz w:val="46"/>
          <w:szCs w:val="46"/>
          <w:spacing w:val="22"/>
        </w:rPr>
        <w:t xml:space="preserve"> </w:t>
      </w: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22"/>
        </w:rPr>
        <w:t>年度厦门行业(数字)工匠</w:t>
      </w:r>
      <w:r>
        <w:rPr>
          <w:rFonts w:ascii="SimSun" w:hAnsi="SimSun" w:eastAsia="SimSun" w:cs="SimSun"/>
          <w:sz w:val="46"/>
          <w:szCs w:val="46"/>
        </w:rPr>
        <w:t xml:space="preserve"> </w:t>
      </w: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推</w:t>
      </w: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荐人选申报表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030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姓</w:t>
      </w:r>
      <w:r>
        <w:rPr>
          <w:rFonts w:ascii="SimSun" w:hAnsi="SimSun" w:eastAsia="SimSun" w:cs="SimSun"/>
          <w:sz w:val="31"/>
          <w:szCs w:val="31"/>
          <w:spacing w:val="1"/>
        </w:rPr>
        <w:t xml:space="preserve">   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lim="10"/>
          </w14:textOutline>
        </w:rPr>
        <w:t>名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      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ind w:left="2030"/>
        <w:spacing w:before="100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工</w:t>
      </w:r>
      <w:r>
        <w:rPr>
          <w:rFonts w:ascii="SimSun" w:hAnsi="SimSun" w:eastAsia="SimSun" w:cs="SimSun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作单位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     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18" w:lineRule="exact"/>
        <w:rPr/>
      </w:pPr>
      <w:r/>
    </w:p>
    <w:p>
      <w:pPr>
        <w:sectPr>
          <w:footerReference w:type="default" r:id="rId8"/>
          <w:pgSz w:w="11900" w:h="16860"/>
          <w:pgMar w:top="1433" w:right="1785" w:bottom="1664" w:left="1514" w:header="0" w:footer="1291" w:gutter="0"/>
          <w:cols w:equalWidth="0" w:num="1">
            <w:col w:w="8601" w:space="0"/>
          </w:cols>
        </w:sectPr>
        <w:rPr/>
      </w:pPr>
    </w:p>
    <w:p>
      <w:pPr>
        <w:ind w:left="2025"/>
        <w:spacing w:before="73" w:line="18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填</w:t>
      </w:r>
      <w:r>
        <w:rPr>
          <w:rFonts w:ascii="SimSun" w:hAnsi="SimSun" w:eastAsia="SimSun" w:cs="SimSun"/>
          <w:sz w:val="31"/>
          <w:szCs w:val="31"/>
          <w:spacing w:val="7"/>
        </w:rPr>
        <w:t>报时间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1" w:line="19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年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   </w:t>
      </w:r>
      <w:r>
        <w:rPr>
          <w:rFonts w:ascii="SimSun" w:hAnsi="SimSun" w:eastAsia="SimSun" w:cs="SimSun"/>
          <w:sz w:val="31"/>
          <w:szCs w:val="31"/>
          <w:spacing w:val="7"/>
        </w:rPr>
        <w:t>月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   </w:t>
      </w:r>
      <w:r>
        <w:rPr>
          <w:rFonts w:ascii="SimSun" w:hAnsi="SimSun" w:eastAsia="SimSun" w:cs="SimSun"/>
          <w:sz w:val="31"/>
          <w:szCs w:val="31"/>
          <w:spacing w:val="7"/>
        </w:rPr>
        <w:t>日</w:t>
      </w:r>
    </w:p>
    <w:p>
      <w:pPr>
        <w:sectPr>
          <w:type w:val="continuous"/>
          <w:pgSz w:w="11900" w:h="16860"/>
          <w:pgMar w:top="1433" w:right="1785" w:bottom="1664" w:left="1514" w:header="0" w:footer="1291" w:gutter="0"/>
          <w:cols w:equalWidth="0" w:num="2">
            <w:col w:w="4496" w:space="100"/>
            <w:col w:w="4005" w:space="0"/>
          </w:cols>
        </w:sectPr>
        <w:rPr/>
      </w:pPr>
    </w:p>
    <w:p>
      <w:pPr>
        <w:rPr/>
      </w:pPr>
      <w:r/>
    </w:p>
    <w:p>
      <w:pPr>
        <w:spacing w:line="200" w:lineRule="exact"/>
        <w:rPr/>
      </w:pPr>
      <w:r/>
    </w:p>
    <w:tbl>
      <w:tblPr>
        <w:tblStyle w:val="2"/>
        <w:tblW w:w="85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44"/>
        <w:gridCol w:w="1748"/>
        <w:gridCol w:w="1179"/>
        <w:gridCol w:w="959"/>
        <w:gridCol w:w="1478"/>
        <w:gridCol w:w="2082"/>
      </w:tblGrid>
      <w:tr>
        <w:trPr>
          <w:trHeight w:val="539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6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姓名</w:t>
            </w:r>
          </w:p>
        </w:tc>
        <w:tc>
          <w:tcPr>
            <w:tcW w:w="17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16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性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别</w:t>
            </w:r>
          </w:p>
        </w:tc>
        <w:tc>
          <w:tcPr>
            <w:tcW w:w="9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6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出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生日期</w:t>
            </w:r>
          </w:p>
        </w:tc>
        <w:tc>
          <w:tcPr>
            <w:tcW w:w="20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政治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面貌</w:t>
            </w:r>
          </w:p>
        </w:tc>
        <w:tc>
          <w:tcPr>
            <w:tcW w:w="17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16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学历</w:t>
            </w:r>
          </w:p>
        </w:tc>
        <w:tc>
          <w:tcPr>
            <w:tcW w:w="9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6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民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族</w:t>
            </w:r>
          </w:p>
        </w:tc>
        <w:tc>
          <w:tcPr>
            <w:tcW w:w="20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身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份证号</w:t>
            </w:r>
          </w:p>
        </w:tc>
        <w:tc>
          <w:tcPr>
            <w:tcW w:w="388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6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手机号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码</w:t>
            </w:r>
          </w:p>
        </w:tc>
        <w:tc>
          <w:tcPr>
            <w:tcW w:w="20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5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家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庭住址</w:t>
            </w:r>
          </w:p>
        </w:tc>
        <w:tc>
          <w:tcPr>
            <w:tcW w:w="388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6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单位性质</w:t>
            </w:r>
          </w:p>
        </w:tc>
        <w:tc>
          <w:tcPr>
            <w:tcW w:w="20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作单位</w:t>
            </w:r>
          </w:p>
        </w:tc>
        <w:tc>
          <w:tcPr>
            <w:tcW w:w="388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6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职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务</w:t>
            </w:r>
          </w:p>
        </w:tc>
        <w:tc>
          <w:tcPr>
            <w:tcW w:w="20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9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所属行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业</w:t>
            </w:r>
          </w:p>
        </w:tc>
        <w:tc>
          <w:tcPr>
            <w:tcW w:w="17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9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职业工种</w:t>
            </w:r>
          </w:p>
        </w:tc>
        <w:tc>
          <w:tcPr>
            <w:tcW w:w="9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 w:right="58" w:hanging="440"/>
              <w:spacing w:before="3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从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事本职工作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年限</w:t>
            </w:r>
          </w:p>
        </w:tc>
        <w:tc>
          <w:tcPr>
            <w:tcW w:w="20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6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单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位地址</w:t>
            </w:r>
          </w:p>
        </w:tc>
        <w:tc>
          <w:tcPr>
            <w:tcW w:w="388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6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联系电话</w:t>
            </w:r>
          </w:p>
        </w:tc>
        <w:tc>
          <w:tcPr>
            <w:tcW w:w="20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24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身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份</w:t>
            </w:r>
          </w:p>
        </w:tc>
        <w:tc>
          <w:tcPr>
            <w:tcW w:w="7446" w:type="dxa"/>
            <w:vAlign w:val="top"/>
            <w:gridSpan w:val="5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1"/>
              <w:spacing w:before="266" w:line="22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管理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人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员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技术人员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一线生产人员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  <w:position w:val="1"/>
              </w:rPr>
              <w:t>自由职业者□其他</w:t>
            </w:r>
          </w:p>
        </w:tc>
      </w:tr>
      <w:tr>
        <w:trPr>
          <w:trHeight w:val="775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115" w:hanging="110"/>
              <w:spacing w:before="136" w:line="26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技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能等级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或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职称</w:t>
            </w:r>
          </w:p>
        </w:tc>
        <w:tc>
          <w:tcPr>
            <w:tcW w:w="7446" w:type="dxa"/>
            <w:vAlign w:val="top"/>
            <w:gridSpan w:val="5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1"/>
              <w:spacing w:before="135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  <w:position w:val="-1"/>
              </w:rPr>
              <w:t>高级技师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  <w:position w:val="-1"/>
              </w:rPr>
              <w:t xml:space="preserve">      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  <w:position w:val="1"/>
              </w:rPr>
              <w:t>技师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  <w:position w:val="1"/>
              </w:rPr>
              <w:t xml:space="preserve">      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高级工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     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中级工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     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初级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工</w:t>
            </w:r>
          </w:p>
          <w:p>
            <w:pPr>
              <w:ind w:left="460"/>
              <w:spacing w:before="1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高级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职称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  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中级职称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  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初级职称</w:t>
            </w:r>
          </w:p>
        </w:tc>
      </w:tr>
      <w:tr>
        <w:trPr>
          <w:trHeight w:val="1584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您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属于哪</w:t>
            </w:r>
          </w:p>
          <w:p>
            <w:pPr>
              <w:ind w:left="124"/>
              <w:spacing w:before="6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一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类工匠</w:t>
            </w:r>
          </w:p>
          <w:p>
            <w:pPr>
              <w:ind w:left="344"/>
              <w:spacing w:before="1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人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才</w:t>
            </w:r>
          </w:p>
        </w:tc>
        <w:tc>
          <w:tcPr>
            <w:tcW w:w="2927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"/>
              <w:spacing w:before="216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□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技术能手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创新达人</w:t>
            </w:r>
          </w:p>
          <w:p>
            <w:pPr>
              <w:ind w:left="130"/>
              <w:spacing w:before="20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□金牌师傅□高端人</w:t>
            </w:r>
            <w:r>
              <w:rPr>
                <w:rFonts w:ascii="SimSun" w:hAnsi="SimSun" w:eastAsia="SimSun" w:cs="SimSun"/>
                <w:sz w:val="22"/>
                <w:szCs w:val="22"/>
              </w:rPr>
              <w:t>才</w:t>
            </w:r>
          </w:p>
          <w:p>
            <w:pPr>
              <w:ind w:left="130"/>
              <w:spacing w:before="192" w:line="21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□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不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凡匠人□口其他_</w:t>
            </w:r>
          </w:p>
        </w:tc>
        <w:tc>
          <w:tcPr>
            <w:tcW w:w="9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43" w:right="132"/>
              <w:spacing w:before="72" w:line="26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拥有专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利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情况</w:t>
            </w:r>
          </w:p>
        </w:tc>
        <w:tc>
          <w:tcPr>
            <w:tcW w:w="3560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/>
              <w:spacing w:before="105" w:line="300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  <w:position w:val="5"/>
              </w:rPr>
              <w:t>是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  <w:position w:val="5"/>
              </w:rPr>
              <w:t>否获得专利：□是□否</w:t>
            </w:r>
          </w:p>
          <w:p>
            <w:pPr>
              <w:ind w:left="114"/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0"/>
              </w:rPr>
              <w:t>发</w:t>
            </w: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>明专利数量：</w:t>
            </w:r>
          </w:p>
          <w:p>
            <w:pPr>
              <w:ind w:left="114"/>
              <w:spacing w:before="38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实用新型专利数量：</w:t>
            </w:r>
          </w:p>
          <w:p>
            <w:pPr>
              <w:ind w:left="114"/>
              <w:spacing w:before="1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外观设计专利数量：</w:t>
            </w:r>
          </w:p>
        </w:tc>
      </w:tr>
      <w:tr>
        <w:trPr>
          <w:trHeight w:val="1584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简要描述</w:t>
            </w:r>
          </w:p>
          <w:p>
            <w:pPr>
              <w:ind w:left="124"/>
              <w:spacing w:before="4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您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所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具有</w:t>
            </w:r>
          </w:p>
          <w:p>
            <w:pPr>
              <w:ind w:left="235"/>
              <w:spacing w:before="5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的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专长</w:t>
            </w:r>
          </w:p>
        </w:tc>
        <w:tc>
          <w:tcPr>
            <w:tcW w:w="7446" w:type="dxa"/>
            <w:vAlign w:val="top"/>
            <w:gridSpan w:val="5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81"/>
              <w:spacing w:before="7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(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50-100字)</w:t>
            </w:r>
          </w:p>
        </w:tc>
      </w:tr>
      <w:tr>
        <w:trPr>
          <w:trHeight w:val="4218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工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作简历</w:t>
            </w:r>
          </w:p>
        </w:tc>
        <w:tc>
          <w:tcPr>
            <w:tcW w:w="7446" w:type="dxa"/>
            <w:vAlign w:val="top"/>
            <w:gridSpan w:val="5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0" w:h="16860"/>
          <w:pgMar w:top="1433" w:right="1785" w:bottom="1713" w:left="1494" w:header="0" w:footer="1324" w:gutter="0"/>
        </w:sectPr>
        <w:rPr/>
      </w:pPr>
    </w:p>
    <w:p>
      <w:pPr>
        <w:rPr/>
      </w:pPr>
      <w:r/>
    </w:p>
    <w:p>
      <w:pPr>
        <w:spacing w:line="200" w:lineRule="exact"/>
        <w:rPr/>
      </w:pPr>
      <w:r/>
    </w:p>
    <w:tbl>
      <w:tblPr>
        <w:tblStyle w:val="2"/>
        <w:tblW w:w="86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93"/>
        <w:gridCol w:w="7346"/>
      </w:tblGrid>
      <w:tr>
        <w:trPr>
          <w:trHeight w:val="1219" w:hRule="atLeast"/>
        </w:trPr>
        <w:tc>
          <w:tcPr>
            <w:tcW w:w="12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 w:right="105"/>
              <w:spacing w:before="6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对“工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匠精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神”的理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解</w:t>
            </w:r>
          </w:p>
          <w:p>
            <w:pPr>
              <w:ind w:left="415" w:right="218" w:hanging="140"/>
              <w:spacing w:before="37" w:line="22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(50字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以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9"/>
              </w:rPr>
              <w:t>内</w:t>
            </w:r>
            <w:r>
              <w:rPr>
                <w:rFonts w:ascii="SimSun" w:hAnsi="SimSun" w:eastAsia="SimSun" w:cs="SimSun"/>
                <w:sz w:val="22"/>
                <w:szCs w:val="22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7"/>
              </w:rPr>
              <w:t>)</w:t>
            </w:r>
          </w:p>
        </w:tc>
        <w:tc>
          <w:tcPr>
            <w:tcW w:w="734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65" w:hRule="atLeast"/>
        </w:trPr>
        <w:tc>
          <w:tcPr>
            <w:tcW w:w="12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85" w:right="88"/>
              <w:spacing w:before="71" w:line="247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近年来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的主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0"/>
              </w:rPr>
              <w:t>要事迹(包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53"/>
              </w:rPr>
              <w:t>括技术</w:t>
            </w:r>
            <w:r>
              <w:rPr>
                <w:rFonts w:ascii="SimSun" w:hAnsi="SimSun" w:eastAsia="SimSun" w:cs="SimSun"/>
                <w:sz w:val="22"/>
                <w:szCs w:val="22"/>
                <w:spacing w:val="52"/>
              </w:rPr>
              <w:t>特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长、创新成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果、社会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贡</w:t>
            </w:r>
          </w:p>
          <w:p>
            <w:pPr>
              <w:ind w:left="285"/>
              <w:spacing w:before="1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献等)</w:t>
            </w:r>
          </w:p>
        </w:tc>
        <w:tc>
          <w:tcPr>
            <w:tcW w:w="734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8" w:lineRule="exact"/>
        <w:rPr>
          <w:rFonts w:ascii="Arial"/>
          <w:sz w:val="12"/>
        </w:rPr>
      </w:pPr>
      <w:r/>
    </w:p>
    <w:p>
      <w:pPr>
        <w:sectPr>
          <w:footerReference w:type="default" r:id="rId10"/>
          <w:pgSz w:w="11900" w:h="16860"/>
          <w:pgMar w:top="1433" w:right="1685" w:bottom="1636" w:left="1564" w:header="0" w:footer="1316" w:gutter="0"/>
        </w:sectPr>
        <w:rPr/>
      </w:pPr>
    </w:p>
    <w:p>
      <w:pPr>
        <w:rPr/>
      </w:pPr>
      <w:r/>
    </w:p>
    <w:p>
      <w:pPr>
        <w:spacing w:line="200" w:lineRule="exact"/>
        <w:rPr/>
      </w:pPr>
      <w:r/>
    </w:p>
    <w:tbl>
      <w:tblPr>
        <w:tblStyle w:val="2"/>
        <w:tblW w:w="85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3"/>
        <w:gridCol w:w="2977"/>
        <w:gridCol w:w="1099"/>
        <w:gridCol w:w="3221"/>
      </w:tblGrid>
      <w:tr>
        <w:trPr>
          <w:trHeight w:val="2928" w:hRule="atLeast"/>
        </w:trPr>
        <w:tc>
          <w:tcPr>
            <w:tcW w:w="12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曾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经获得的</w:t>
            </w:r>
          </w:p>
          <w:p>
            <w:pPr>
              <w:ind w:left="135"/>
              <w:spacing w:before="5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荣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誉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(市级</w:t>
            </w:r>
          </w:p>
          <w:p>
            <w:pPr>
              <w:ind w:left="354"/>
              <w:spacing w:before="4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以上)</w:t>
            </w:r>
          </w:p>
        </w:tc>
        <w:tc>
          <w:tcPr>
            <w:tcW w:w="7297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4" w:hRule="atLeast"/>
        </w:trPr>
        <w:tc>
          <w:tcPr>
            <w:tcW w:w="12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404" w:right="206" w:hanging="219"/>
              <w:spacing w:before="72" w:line="2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基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层单位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意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见</w:t>
            </w:r>
          </w:p>
        </w:tc>
        <w:tc>
          <w:tcPr>
            <w:tcW w:w="7297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5252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盖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章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：</w:t>
            </w:r>
          </w:p>
          <w:p>
            <w:pPr>
              <w:ind w:left="5311"/>
              <w:spacing w:before="43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7"/>
              </w:rPr>
              <w:t>年月</w:t>
            </w:r>
            <w:r>
              <w:rPr>
                <w:rFonts w:ascii="SimSun" w:hAnsi="SimSun" w:eastAsia="SimSun" w:cs="SimSun"/>
                <w:sz w:val="28"/>
                <w:szCs w:val="28"/>
                <w:spacing w:val="16"/>
              </w:rPr>
              <w:t>日</w:t>
            </w:r>
          </w:p>
        </w:tc>
      </w:tr>
      <w:tr>
        <w:trPr>
          <w:trHeight w:val="2974" w:hRule="atLeast"/>
        </w:trPr>
        <w:tc>
          <w:tcPr>
            <w:tcW w:w="12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6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7"/>
              </w:rPr>
              <w:t>区总工会、</w:t>
            </w:r>
          </w:p>
          <w:p>
            <w:pPr>
              <w:ind w:left="185"/>
              <w:spacing w:before="6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自贸区工</w:t>
            </w:r>
          </w:p>
          <w:p>
            <w:pPr>
              <w:ind w:left="74"/>
              <w:spacing w:before="3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会、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产业工</w:t>
            </w:r>
          </w:p>
          <w:p>
            <w:pPr>
              <w:ind w:left="185"/>
              <w:spacing w:before="3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(联)会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意</w:t>
            </w:r>
          </w:p>
          <w:p>
            <w:pPr>
              <w:ind w:left="515"/>
              <w:spacing w:before="3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见</w:t>
            </w:r>
          </w:p>
        </w:tc>
        <w:tc>
          <w:tcPr>
            <w:tcW w:w="7297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5371" w:right="1024"/>
              <w:spacing w:before="71" w:line="26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盖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章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：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7"/>
              </w:rPr>
              <w:t>年月</w:t>
            </w:r>
            <w:r>
              <w:rPr>
                <w:rFonts w:ascii="SimSun" w:hAnsi="SimSun" w:eastAsia="SimSun" w:cs="SimSun"/>
                <w:sz w:val="28"/>
                <w:szCs w:val="28"/>
                <w:spacing w:val="16"/>
              </w:rPr>
              <w:t>日</w:t>
            </w:r>
          </w:p>
        </w:tc>
      </w:tr>
      <w:tr>
        <w:trPr>
          <w:trHeight w:val="3418" w:hRule="atLeast"/>
        </w:trPr>
        <w:tc>
          <w:tcPr>
            <w:tcW w:w="12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294" w:right="102" w:hanging="220"/>
              <w:spacing w:before="71" w:line="26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市级行业主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管部门</w:t>
            </w:r>
          </w:p>
        </w:tc>
        <w:tc>
          <w:tcPr>
            <w:tcW w:w="29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441"/>
              <w:spacing w:before="72" w:line="303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2"/>
                <w:position w:val="5"/>
              </w:rPr>
              <w:t>盖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  <w:position w:val="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  <w:position w:val="5"/>
              </w:rPr>
              <w:t>章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  <w:position w:val="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  <w:position w:val="5"/>
              </w:rPr>
              <w:t>：</w:t>
            </w:r>
          </w:p>
          <w:p>
            <w:pPr>
              <w:ind w:left="1401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7"/>
              </w:rPr>
              <w:t>年月</w:t>
            </w:r>
            <w:r>
              <w:rPr>
                <w:rFonts w:ascii="SimSun" w:hAnsi="SimSun" w:eastAsia="SimSun" w:cs="SimSun"/>
                <w:sz w:val="28"/>
                <w:szCs w:val="28"/>
                <w:spacing w:val="16"/>
              </w:rPr>
              <w:t>日</w:t>
            </w:r>
          </w:p>
        </w:tc>
        <w:tc>
          <w:tcPr>
            <w:tcW w:w="10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324" w:right="94" w:hanging="219"/>
              <w:spacing w:before="72" w:line="2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市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总工会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意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见</w:t>
            </w:r>
          </w:p>
        </w:tc>
        <w:tc>
          <w:tcPr>
            <w:tcW w:w="32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575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盖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章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：</w:t>
            </w:r>
          </w:p>
          <w:p>
            <w:pPr>
              <w:ind w:left="1636"/>
              <w:spacing w:before="5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日</w:t>
            </w:r>
          </w:p>
        </w:tc>
      </w:tr>
    </w:tbl>
    <w:p>
      <w:pPr>
        <w:spacing w:line="326" w:lineRule="auto"/>
        <w:rPr>
          <w:rFonts w:ascii="Arial"/>
          <w:sz w:val="21"/>
        </w:rPr>
      </w:pPr>
      <w:r/>
    </w:p>
    <w:p>
      <w:pPr>
        <w:ind w:left="205"/>
        <w:spacing w:before="71" w:line="220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12"/>
        </w:rPr>
        <w:t>(一</w:t>
      </w:r>
      <w:r>
        <w:rPr>
          <w:rFonts w:ascii="FangSong" w:hAnsi="FangSong" w:eastAsia="FangSong" w:cs="FangSong"/>
          <w:sz w:val="22"/>
          <w:szCs w:val="22"/>
          <w:spacing w:val="-9"/>
        </w:rPr>
        <w:t>式</w:t>
      </w:r>
      <w:r>
        <w:rPr>
          <w:rFonts w:ascii="FangSong" w:hAnsi="FangSong" w:eastAsia="FangSong" w:cs="FangSong"/>
          <w:sz w:val="22"/>
          <w:szCs w:val="22"/>
          <w:spacing w:val="-6"/>
        </w:rPr>
        <w:t>三份，附电子版，申报表后可附相关佐证材料)</w:t>
      </w:r>
    </w:p>
    <w:p>
      <w:pPr>
        <w:sectPr>
          <w:footerReference w:type="default" r:id="rId11"/>
          <w:pgSz w:w="11900" w:h="16860"/>
          <w:pgMar w:top="1433" w:right="1785" w:bottom="1701" w:left="1504" w:header="0" w:footer="1319" w:gutter="0"/>
        </w:sectPr>
        <w:rPr/>
      </w:pPr>
    </w:p>
    <w:p>
      <w:pPr>
        <w:spacing w:line="468" w:lineRule="auto"/>
        <w:rPr>
          <w:rFonts w:ascii="Arial"/>
          <w:sz w:val="21"/>
        </w:rPr>
      </w:pPr>
      <w:r/>
    </w:p>
    <w:p>
      <w:pPr>
        <w:ind w:left="179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lim="10"/>
          </w14:textOutline>
          <w:spacing w:val="-25"/>
        </w:rPr>
        <w:t>附件</w:t>
      </w:r>
      <w:r>
        <w:rPr>
          <w:rFonts w:ascii="SimSun" w:hAnsi="SimSun" w:eastAsia="SimSun" w:cs="SimSun"/>
          <w:sz w:val="32"/>
          <w:szCs w:val="32"/>
          <w:spacing w:val="-25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lim="10"/>
          </w14:textOutline>
          <w:spacing w:val="-25"/>
        </w:rPr>
        <w:t>2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ind w:left="3335"/>
        <w:spacing w:before="140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8"/>
        </w:rPr>
        <w:t>“2022年度厦门行业工匠”推荐人选汇总</w:t>
      </w:r>
      <w:r>
        <w:rPr>
          <w:rFonts w:ascii="SimSun" w:hAnsi="SimSun" w:eastAsia="SimSun" w:cs="SimSun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6"/>
        </w:rPr>
        <w:t>表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159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lim="10"/>
          </w14:textOutline>
          <w:spacing w:val="-20"/>
        </w:rPr>
        <w:t>推</w:t>
      </w:r>
      <w:r>
        <w:rPr>
          <w:rFonts w:ascii="FangSong" w:hAnsi="FangSong" w:eastAsia="FangSong" w:cs="FangSong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lim="10"/>
          </w14:textOutline>
          <w:spacing w:val="-19"/>
        </w:rPr>
        <w:t>荐单位：</w:t>
      </w:r>
    </w:p>
    <w:p>
      <w:pPr>
        <w:spacing w:line="48" w:lineRule="exact"/>
        <w:rPr/>
      </w:pPr>
      <w:r/>
    </w:p>
    <w:tbl>
      <w:tblPr>
        <w:tblStyle w:val="2"/>
        <w:tblW w:w="144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15"/>
        <w:gridCol w:w="430"/>
        <w:gridCol w:w="720"/>
        <w:gridCol w:w="410"/>
        <w:gridCol w:w="469"/>
        <w:gridCol w:w="869"/>
        <w:gridCol w:w="720"/>
        <w:gridCol w:w="410"/>
        <w:gridCol w:w="699"/>
        <w:gridCol w:w="2029"/>
        <w:gridCol w:w="849"/>
        <w:gridCol w:w="720"/>
        <w:gridCol w:w="709"/>
        <w:gridCol w:w="709"/>
        <w:gridCol w:w="720"/>
        <w:gridCol w:w="699"/>
        <w:gridCol w:w="1679"/>
        <w:gridCol w:w="1164"/>
      </w:tblGrid>
      <w:tr>
        <w:trPr>
          <w:trHeight w:val="400" w:hRule="atLeast"/>
        </w:trPr>
        <w:tc>
          <w:tcPr>
            <w:tcW w:w="415" w:type="dxa"/>
            <w:vAlign w:val="top"/>
            <w:vMerge w:val="restart"/>
            <w:textDirection w:val="tbRlV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278"/>
              <w:spacing w:before="10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序号</w:t>
            </w:r>
          </w:p>
        </w:tc>
        <w:tc>
          <w:tcPr>
            <w:tcW w:w="430" w:type="dxa"/>
            <w:vAlign w:val="top"/>
            <w:vMerge w:val="restart"/>
            <w:textDirection w:val="tbRlV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277"/>
              <w:spacing w:before="110" w:line="21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姓名</w:t>
            </w:r>
          </w:p>
        </w:tc>
        <w:tc>
          <w:tcPr>
            <w:tcW w:w="72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130" w:right="123"/>
              <w:spacing w:before="223" w:line="2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职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业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工种</w:t>
            </w:r>
          </w:p>
        </w:tc>
        <w:tc>
          <w:tcPr>
            <w:tcW w:w="410" w:type="dxa"/>
            <w:vAlign w:val="top"/>
            <w:vMerge w:val="restart"/>
            <w:textDirection w:val="tbRlV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279"/>
              <w:spacing w:before="99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性别</w:t>
            </w:r>
          </w:p>
        </w:tc>
        <w:tc>
          <w:tcPr>
            <w:tcW w:w="469" w:type="dxa"/>
            <w:vAlign w:val="top"/>
            <w:vMerge w:val="restart"/>
            <w:textDirection w:val="tbRlV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272"/>
              <w:spacing w:before="129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民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族</w:t>
            </w:r>
          </w:p>
        </w:tc>
        <w:tc>
          <w:tcPr>
            <w:tcW w:w="86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201"/>
              <w:spacing w:before="263" w:line="295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  <w:position w:val="5"/>
              </w:rPr>
              <w:t>出生</w:t>
            </w:r>
          </w:p>
          <w:p>
            <w:pPr>
              <w:ind w:left="201"/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8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7"/>
              </w:rPr>
              <w:t>月</w:t>
            </w:r>
          </w:p>
        </w:tc>
        <w:tc>
          <w:tcPr>
            <w:tcW w:w="72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132" w:right="119"/>
              <w:spacing w:before="259" w:line="2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政治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面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貌</w:t>
            </w:r>
          </w:p>
        </w:tc>
        <w:tc>
          <w:tcPr>
            <w:tcW w:w="410" w:type="dxa"/>
            <w:vAlign w:val="top"/>
            <w:vMerge w:val="restart"/>
            <w:textDirection w:val="tbRlV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277"/>
              <w:spacing w:before="98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学历</w:t>
            </w:r>
          </w:p>
        </w:tc>
        <w:tc>
          <w:tcPr>
            <w:tcW w:w="69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122" w:right="134"/>
              <w:spacing w:before="260" w:line="2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行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业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划分</w:t>
            </w:r>
          </w:p>
        </w:tc>
        <w:tc>
          <w:tcPr>
            <w:tcW w:w="202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562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作单位</w:t>
            </w:r>
          </w:p>
        </w:tc>
        <w:tc>
          <w:tcPr>
            <w:tcW w:w="84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职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务</w:t>
            </w:r>
          </w:p>
        </w:tc>
        <w:tc>
          <w:tcPr>
            <w:tcW w:w="72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135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职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称</w:t>
            </w:r>
          </w:p>
        </w:tc>
        <w:tc>
          <w:tcPr>
            <w:tcW w:w="70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125" w:right="120"/>
              <w:spacing w:before="248" w:line="26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技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术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等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级</w:t>
            </w:r>
          </w:p>
        </w:tc>
        <w:tc>
          <w:tcPr>
            <w:tcW w:w="2128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5"/>
              <w:spacing w:before="9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市级以上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荣誉</w:t>
            </w:r>
          </w:p>
        </w:tc>
        <w:tc>
          <w:tcPr>
            <w:tcW w:w="1679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398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手机号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码</w:t>
            </w:r>
          </w:p>
        </w:tc>
        <w:tc>
          <w:tcPr>
            <w:tcW w:w="1164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59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备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注</w:t>
            </w:r>
          </w:p>
        </w:tc>
      </w:tr>
      <w:tr>
        <w:trPr>
          <w:trHeight w:val="624" w:hRule="atLeast"/>
        </w:trPr>
        <w:tc>
          <w:tcPr>
            <w:tcW w:w="415" w:type="dxa"/>
            <w:vAlign w:val="top"/>
            <w:vMerge w:val="continue"/>
            <w:textDirection w:val="tbRlV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extDirection w:val="tbRlV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  <w:vMerge w:val="continue"/>
            <w:textDirection w:val="tbRlV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  <w:vMerge w:val="continue"/>
            <w:textDirection w:val="tbRlV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  <w:vMerge w:val="continue"/>
            <w:textDirection w:val="tbRlV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6" w:right="111"/>
              <w:spacing w:before="43" w:line="24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获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奖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时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间</w:t>
            </w:r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 w:right="120"/>
              <w:spacing w:before="34" w:line="24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奖励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名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称</w:t>
            </w:r>
          </w:p>
        </w:tc>
        <w:tc>
          <w:tcPr>
            <w:tcW w:w="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 w:right="89"/>
              <w:spacing w:before="4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授奖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单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位</w:t>
            </w:r>
          </w:p>
        </w:tc>
        <w:tc>
          <w:tcPr>
            <w:tcW w:w="1679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4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3" w:hRule="atLeast"/>
        </w:trPr>
        <w:tc>
          <w:tcPr>
            <w:tcW w:w="4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4" w:hRule="atLeast"/>
        </w:trPr>
        <w:tc>
          <w:tcPr>
            <w:tcW w:w="4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9" w:hRule="atLeast"/>
        </w:trPr>
        <w:tc>
          <w:tcPr>
            <w:tcW w:w="4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6860" w:h="11900"/>
          <w:pgMar w:top="1011" w:right="1245" w:bottom="839" w:left="1184" w:header="0" w:footer="343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>
        <w:pict>
          <v:shape id="_x0000_s1" style="position:absolute;margin-left:64.498pt;margin-top:697.754pt;mso-position-vertical-relative:page;mso-position-horizontal-relative:page;width:456.05pt;height:0.5pt;z-index:251666432;" o:allowincell="f" filled="false" strokecolor="#000000" strokeweight="0.50pt" coordsize="9120,10" coordorigin="0,0" path="m0,5l4550,5m4550,5l9120,5e">
            <v:stroke joinstyle="miter" miterlimit="10"/>
          </v:shape>
        </w:pict>
      </w:r>
      <w:r>
        <w:pict>
          <v:shape id="_x0000_s2" style="position:absolute;margin-left:64.498pt;margin-top:734.753pt;mso-position-vertical-relative:page;mso-position-horizontal-relative:page;width:456.05pt;height:0.5pt;z-index:251665408;" o:allowincell="f" filled="false" strokecolor="#000000" strokeweight="0.50pt" coordsize="9120,10" coordorigin="0,0" path="m0,5l4550,5m4550,5l9120,5e">
            <v:stroke joinstyle="miter" miterlimit="10"/>
          </v:shape>
        </w:pict>
      </w: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290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厦门市总工会办公室</w:t>
      </w:r>
      <w:r>
        <w:rPr>
          <w:rFonts w:ascii="SimSun" w:hAnsi="SimSun" w:eastAsia="SimSun" w:cs="SimSun"/>
          <w:sz w:val="32"/>
          <w:szCs w:val="32"/>
          <w:spacing w:val="3"/>
        </w:rPr>
        <w:t xml:space="preserve">                   </w:t>
      </w:r>
      <w:r>
        <w:rPr>
          <w:rFonts w:ascii="SimSun" w:hAnsi="SimSun" w:eastAsia="SimSun" w:cs="SimSun"/>
          <w:sz w:val="32"/>
          <w:szCs w:val="32"/>
          <w:spacing w:val="3"/>
        </w:rPr>
        <w:t>2022年6月6日</w:t>
      </w:r>
      <w:r>
        <w:rPr>
          <w:rFonts w:ascii="SimSun" w:hAnsi="SimSun" w:eastAsia="SimSun" w:cs="SimSun"/>
          <w:sz w:val="32"/>
          <w:szCs w:val="32"/>
          <w:spacing w:val="2"/>
        </w:rPr>
        <w:t>印</w:t>
      </w:r>
      <w:r>
        <w:rPr>
          <w:rFonts w:ascii="SimSun" w:hAnsi="SimSun" w:eastAsia="SimSun" w:cs="SimSun"/>
          <w:sz w:val="32"/>
          <w:szCs w:val="32"/>
        </w:rPr>
        <w:t>发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530"/>
        <w:spacing w:before="94" w:line="390" w:lineRule="exact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3"/>
          <w:position w:val="1"/>
        </w:rPr>
        <w:t>-</w:t>
      </w:r>
      <w:r>
        <w:rPr>
          <w:rFonts w:ascii="SimSun" w:hAnsi="SimSun" w:eastAsia="SimSun" w:cs="SimSun"/>
          <w:sz w:val="29"/>
          <w:szCs w:val="29"/>
          <w:spacing w:val="-2"/>
          <w:position w:val="1"/>
        </w:rPr>
        <w:t>10-</w:t>
      </w:r>
    </w:p>
    <w:sectPr>
      <w:footerReference w:type="default" r:id="rId13"/>
      <w:pgSz w:w="11900" w:h="16860"/>
      <w:pgMar w:top="1433" w:right="1489" w:bottom="400" w:left="12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79"/>
      <w:spacing w:line="242" w:lineRule="auto"/>
      <w:rPr>
        <w:rFonts w:ascii="FangSong" w:hAnsi="FangSong" w:eastAsia="FangSong" w:cs="FangSong"/>
        <w:sz w:val="34"/>
        <w:szCs w:val="34"/>
      </w:rPr>
    </w:pPr>
    <w:r>
      <w:rPr>
        <w:rFonts w:ascii="FangSong" w:hAnsi="FangSong" w:eastAsia="FangSong" w:cs="FangSong"/>
        <w:sz w:val="34"/>
        <w:szCs w:val="34"/>
        <w:spacing w:val="-4"/>
      </w:rPr>
      <w:t>-</w:t>
    </w:r>
    <w:r>
      <w:rPr>
        <w:rFonts w:ascii="FangSong" w:hAnsi="FangSong" w:eastAsia="FangSong" w:cs="FangSong"/>
        <w:sz w:val="34"/>
        <w:szCs w:val="34"/>
        <w:spacing w:val="-3"/>
      </w:rPr>
      <w:t>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9"/>
      <w:spacing w:before="1" w:line="241" w:lineRule="auto"/>
      <w:rPr>
        <w:rFonts w:ascii="FangSong" w:hAnsi="FangSong" w:eastAsia="FangSong" w:cs="FangSong"/>
        <w:sz w:val="33"/>
        <w:szCs w:val="33"/>
      </w:rPr>
    </w:pPr>
    <w:r>
      <w:rPr>
        <w:rFonts w:ascii="FangSong" w:hAnsi="FangSong" w:eastAsia="FangSong" w:cs="FangSong"/>
        <w:sz w:val="33"/>
        <w:szCs w:val="33"/>
        <w:spacing w:val="-3"/>
      </w:rPr>
      <w:t>-2-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0"/>
      <w:spacing w:before="1" w:line="242" w:lineRule="auto"/>
      <w:rPr>
        <w:rFonts w:ascii="FangSong" w:hAnsi="FangSong" w:eastAsia="FangSong" w:cs="FangSong"/>
        <w:sz w:val="34"/>
        <w:szCs w:val="34"/>
      </w:rPr>
    </w:pPr>
    <w:r>
      <w:rPr>
        <w:rFonts w:ascii="FangSong" w:hAnsi="FangSong" w:eastAsia="FangSong" w:cs="FangSong"/>
        <w:sz w:val="34"/>
        <w:szCs w:val="34"/>
        <w:spacing w:val="-4"/>
      </w:rPr>
      <w:t>-</w:t>
    </w:r>
    <w:r>
      <w:rPr>
        <w:rFonts w:ascii="FangSong" w:hAnsi="FangSong" w:eastAsia="FangSong" w:cs="FangSong"/>
        <w:sz w:val="34"/>
        <w:szCs w:val="34"/>
        <w:spacing w:val="-3"/>
      </w:rPr>
      <w:t>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"/>
      <w:spacing w:line="180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-</w:t>
    </w:r>
    <w:r>
      <w:rPr>
        <w:rFonts w:ascii="FangSong" w:hAnsi="FangSong" w:eastAsia="FangSong" w:cs="FangSong"/>
        <w:sz w:val="28"/>
        <w:szCs w:val="28"/>
        <w:spacing w:val="-2"/>
      </w:rPr>
      <w:t>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5"/>
      <w:spacing w:line="373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  <w:position w:val="1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5"/>
      <w:spacing w:line="388" w:lineRule="exact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  <w:position w:val="1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15"/>
      <w:spacing w:line="319" w:lineRule="exac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  <w:position w:val="1"/>
      </w:rPr>
      <w:t>-</w:t>
    </w:r>
    <w:r>
      <w:rPr>
        <w:rFonts w:ascii="SimSun" w:hAnsi="SimSun" w:eastAsia="SimSun" w:cs="SimSun"/>
        <w:sz w:val="24"/>
        <w:szCs w:val="24"/>
        <w:spacing w:val="-2"/>
        <w:position w:val="1"/>
      </w:rPr>
      <w:t>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5"/>
      <w:spacing w:before="1" w:line="242" w:lineRule="auto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z w:val="29"/>
        <w:szCs w:val="29"/>
        <w:spacing w:val="-4"/>
      </w:rPr>
      <w:t>-</w:t>
    </w:r>
    <w:r>
      <w:rPr>
        <w:rFonts w:ascii="FangSong" w:hAnsi="FangSong" w:eastAsia="FangSong" w:cs="FangSong"/>
        <w:sz w:val="29"/>
        <w:szCs w:val="29"/>
        <w:spacing w:val="-2"/>
      </w:rPr>
      <w:t>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964"/>
      <w:spacing w:line="495" w:lineRule="exact"/>
      <w:rPr>
        <w:rFonts w:ascii="SimSun" w:hAnsi="SimSun" w:eastAsia="SimSun" w:cs="SimSun"/>
        <w:sz w:val="37"/>
        <w:szCs w:val="37"/>
      </w:rPr>
    </w:pPr>
    <w:r>
      <w:rPr>
        <w:rFonts w:ascii="SimSun" w:hAnsi="SimSun" w:eastAsia="SimSun" w:cs="SimSun"/>
        <w:sz w:val="37"/>
        <w:szCs w:val="37"/>
        <w:position w:val="1"/>
      </w:rPr>
      <w:t>-9-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image" Target="media/image3.png"/><Relationship Id="rId6" Type="http://schemas.openxmlformats.org/officeDocument/2006/relationships/footer" Target="footer4.xml"/><Relationship Id="rId5" Type="http://schemas.openxmlformats.org/officeDocument/2006/relationships/image" Target="media/image2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632d25b11d1b04001551afdd</cp:keywords>
  <dcterms:created xsi:type="dcterms:W3CDTF">2022-09-23T11:19:27Z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2022-09-23T11:19:28</vt:filetime>
  </op:property>
</op:Properties>
</file>