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360" w:lineRule="auto"/>
        <w:ind w:firstLine="0" w:firstLineChars="0"/>
        <w:jc w:val="center"/>
        <w:rPr>
          <w:rFonts w:ascii="Times New Roman" w:hAnsi="Times New Roman" w:eastAsia="黑体" w:cs="Times New Roman"/>
          <w:b/>
          <w:kern w:val="2"/>
          <w:sz w:val="52"/>
          <w:szCs w:val="52"/>
          <w:lang w:val="en-US" w:eastAsia="zh-CN" w:bidi="ar-SA"/>
        </w:rPr>
      </w:pPr>
      <w:r>
        <w:rPr>
          <w:rFonts w:ascii="Times New Roman" w:hAnsi="Times New Roman" w:eastAsia="思源宋体 CN Light" w:cs="Times New Roman"/>
          <w:kern w:val="2"/>
          <w:sz w:val="21"/>
          <w:szCs w:val="24"/>
          <w:lang w:val="en-US" w:eastAsia="zh-CN" w:bidi="ar-SA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 w:line="360" w:lineRule="auto"/>
                                <w:ind w:firstLine="420"/>
                                <w:jc w:val="left"/>
                                <w:rPr>
                                  <w:rFonts w:ascii="Times New Roman" w:hAnsi="Times New Roman" w:eastAsia="思源宋体 CN Light" w:cs="Times New Roman"/>
                                  <w:sz w:val="21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auto"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auto"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 w:val="21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 w:val="21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 w:val="21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auto"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 w:val="21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widowControl w:val="0"/>
                                <w:spacing w:line="360" w:lineRule="auto"/>
                                <w:ind w:firstLine="420" w:firstLineChars="200"/>
                                <w:rPr>
                                  <w:rFonts w:hint="eastAsia" w:ascii="Calibri" w:hAnsi="Calibri" w:eastAsia="思源宋体 CN Light" w:cs="宋体"/>
                                  <w:color w:val="000000"/>
                                  <w:kern w:val="2"/>
                                  <w:sz w:val="21"/>
                                  <w:szCs w:val="20"/>
                                  <w:lang w:val="en-US" w:eastAsia="zh-CN" w:bidi="ar-SA"/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spacing w:line="360" w:lineRule="auto"/>
                                <w:ind w:firstLine="420" w:firstLineChars="200"/>
                                <w:rPr>
                                  <w:rFonts w:hint="eastAsia" w:ascii="Calibri" w:hAnsi="Calibri" w:eastAsia="思源宋体 CN Light" w:cs="宋体"/>
                                  <w:color w:val="000000"/>
                                  <w:kern w:val="2"/>
                                  <w:sz w:val="21"/>
                                  <w:szCs w:val="20"/>
                                  <w:lang w:val="en-US" w:eastAsia="zh-CN" w:bidi="ar-SA"/>
                                </w:rPr>
                              </w:pPr>
                            </w:p>
                            <w:p>
                              <w:pPr>
                                <w:widowControl w:val="0"/>
                                <w:spacing w:line="360" w:lineRule="auto"/>
                                <w:ind w:firstLine="420" w:firstLineChars="200"/>
                                <w:rPr>
                                  <w:rFonts w:ascii="Calibri" w:hAnsi="Calibri" w:eastAsia="思源宋体 CN Light" w:cs="宋体"/>
                                  <w:color w:val="000000"/>
                                  <w:kern w:val="2"/>
                                  <w:sz w:val="21"/>
                                  <w:szCs w:val="20"/>
                                  <w:lang w:val="en-US" w:eastAsia="zh-CN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FQ+&#10;Z9QAAAAFAQAADwAAAAAAAAABACAAAAAiAAAAZHJzL2Rvd25yZXYueG1sUEsBAhQAFAAAAAgAh07i&#10;QOs09vomAgAARwQAAA4AAAAAAAAAAQAgAAAAIwEAAGRycy9lMm9Eb2MueG1sUEsFBgAAAAAGAAYA&#10;WQEAALs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 w:line="360" w:lineRule="auto"/>
                          <w:ind w:firstLine="420"/>
                          <w:jc w:val="left"/>
                          <w:rPr>
                            <w:rFonts w:ascii="Times New Roman" w:hAnsi="Times New Roman" w:eastAsia="思源宋体 CN Light" w:cs="Times New Roman"/>
                            <w:sz w:val="21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x/DFk1QAAAAUBAAAPAAAAAAAAAAEAIAAAACIAAABk&#10;cnMvZG93bnJldi54bWxQSwECFAAUAAAACACHTuJAcC66GAkCAAAR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auto"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auto"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 w:val="21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 w:val="21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 w:val="21"/>
                            <w:szCs w:val="21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auto"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 w:val="21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widowControl w:val="0"/>
                          <w:spacing w:line="360" w:lineRule="auto"/>
                          <w:ind w:firstLine="420" w:firstLineChars="200"/>
                          <w:rPr>
                            <w:rFonts w:hint="eastAsia" w:ascii="Calibri" w:hAnsi="Calibri" w:eastAsia="思源宋体 CN Light" w:cs="宋体"/>
                            <w:color w:val="000000"/>
                            <w:kern w:val="2"/>
                            <w:sz w:val="21"/>
                            <w:szCs w:val="20"/>
                            <w:lang w:val="en-US" w:eastAsia="zh-CN" w:bidi="ar-SA"/>
                          </w:rPr>
                        </w:pPr>
                      </w:p>
                      <w:p>
                        <w:pPr>
                          <w:widowControl w:val="0"/>
                          <w:spacing w:line="360" w:lineRule="auto"/>
                          <w:ind w:firstLine="420" w:firstLineChars="200"/>
                          <w:rPr>
                            <w:rFonts w:hint="eastAsia" w:ascii="Calibri" w:hAnsi="Calibri" w:eastAsia="思源宋体 CN Light" w:cs="宋体"/>
                            <w:color w:val="000000"/>
                            <w:kern w:val="2"/>
                            <w:sz w:val="21"/>
                            <w:szCs w:val="20"/>
                            <w:lang w:val="en-US" w:eastAsia="zh-CN" w:bidi="ar-SA"/>
                          </w:rPr>
                        </w:pPr>
                      </w:p>
                      <w:p>
                        <w:pPr>
                          <w:widowControl w:val="0"/>
                          <w:spacing w:line="360" w:lineRule="auto"/>
                          <w:ind w:firstLine="420" w:firstLineChars="200"/>
                          <w:rPr>
                            <w:rFonts w:ascii="Calibri" w:hAnsi="Calibri" w:eastAsia="思源宋体 CN Light" w:cs="宋体"/>
                            <w:color w:val="000000"/>
                            <w:kern w:val="2"/>
                            <w:sz w:val="21"/>
                            <w:szCs w:val="20"/>
                            <w:lang w:val="en-US" w:eastAsia="zh-CN" w:bidi="ar-SA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</w:rPr>
      </w:pPr>
    </w:p>
    <w:p>
      <w:pPr>
        <w:pStyle w:val="2"/>
        <w:jc w:val="left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ascii="思源黑体 CN Regular" w:hAnsi="思源黑体 CN Regular" w:eastAsia="思源黑体 CN Regular" w:cs="Times New Roman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 w:cs="Times New Roman"/>
          <w:b/>
          <w:sz w:val="52"/>
          <w:szCs w:val="52"/>
          <w:lang w:val="en-US" w:eastAsia="zh-CN"/>
        </w:rPr>
        <w:t>厦门市物业管理综合平台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</w:pPr>
      <w:r>
        <w:rPr>
          <w:rFonts w:hint="eastAsia" w:ascii="思源黑体 CN Regular" w:hAnsi="思源黑体 CN Regular" w:eastAsia="思源黑体 CN Regular" w:cs="Times New Roman"/>
          <w:b/>
          <w:sz w:val="52"/>
          <w:szCs w:val="52"/>
          <w:lang w:val="en-US" w:eastAsia="zh-CN"/>
        </w:rPr>
        <w:t>(企业端)</w:t>
      </w:r>
      <w:r>
        <w:rPr>
          <w:rFonts w:hint="eastAsia" w:ascii="思源黑体 CN Regular" w:hAnsi="思源黑体 CN Regular" w:eastAsia="思源黑体 CN Regular" w:cs="Times New Roman"/>
          <w:b/>
          <w:sz w:val="52"/>
          <w:szCs w:val="52"/>
        </w:rPr>
        <w:t>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eastAsia="思源宋体 CN Light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思源宋体 CN Light" w:cs="Times New Roman"/>
          <w:b/>
          <w:bCs/>
          <w:sz w:val="24"/>
          <w:szCs w:val="24"/>
          <w:lang w:val="en-US" w:eastAsia="zh-CN"/>
        </w:rPr>
        <w:t>厦门市建设局</w:t>
      </w:r>
    </w:p>
    <w:p>
      <w:pPr>
        <w:pStyle w:val="2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Times New Roman" w:hAnsi="Times New Roman" w:eastAsia="思源宋体 CN Light" w:cs="Times New Roman"/>
          <w:b/>
          <w:bCs/>
          <w:sz w:val="24"/>
          <w:szCs w:val="24"/>
        </w:rPr>
      </w:pPr>
      <w:r>
        <w:rPr>
          <w:rFonts w:ascii="Times New Roman" w:hAnsi="Times New Roman" w:eastAsia="思源宋体 CN Light" w:cs="Times New Roman"/>
          <w:b/>
          <w:bCs/>
          <w:sz w:val="24"/>
          <w:szCs w:val="24"/>
        </w:rPr>
        <w:t>20</w:t>
      </w:r>
      <w:r>
        <w:rPr>
          <w:rFonts w:hint="eastAsia" w:ascii="Times New Roman" w:hAnsi="Times New Roman" w:eastAsia="思源宋体 CN Light" w:cs="Times New Roman"/>
          <w:b/>
          <w:bCs/>
          <w:sz w:val="24"/>
          <w:szCs w:val="24"/>
          <w:lang w:val="en-US" w:eastAsia="zh-CN"/>
        </w:rPr>
        <w:t>20</w:t>
      </w:r>
      <w:r>
        <w:rPr>
          <w:rFonts w:hint="eastAsia" w:ascii="Times New Roman" w:hAnsi="Times New Roman" w:eastAsia="思源宋体 CN Light" w:cs="Times New Roman"/>
          <w:b/>
          <w:bCs/>
          <w:sz w:val="24"/>
          <w:szCs w:val="24"/>
        </w:rPr>
        <w:t>年</w:t>
      </w:r>
      <w:r>
        <w:rPr>
          <w:rFonts w:hint="eastAsia" w:ascii="Times New Roman" w:hAnsi="Times New Roman" w:eastAsia="思源宋体 CN Light" w:cs="Times New Roman"/>
          <w:b/>
          <w:bCs/>
          <w:sz w:val="24"/>
          <w:szCs w:val="24"/>
          <w:lang w:val="en-US" w:eastAsia="zh-CN"/>
        </w:rPr>
        <w:t>12</w:t>
      </w:r>
      <w:r>
        <w:rPr>
          <w:rFonts w:hint="eastAsia" w:ascii="Times New Roman" w:hAnsi="Times New Roman" w:eastAsia="思源宋体 CN Light" w:cs="Times New Roman"/>
          <w:b/>
          <w:bCs/>
          <w:sz w:val="24"/>
          <w:szCs w:val="24"/>
        </w:rPr>
        <w:t>月</w:t>
      </w:r>
    </w:p>
    <w:p>
      <w:pPr>
        <w:pStyle w:val="2"/>
        <w:rPr>
          <w:rFonts w:hint="eastAsia"/>
        </w:rPr>
      </w:pPr>
    </w:p>
    <w:p>
      <w:pPr>
        <w:jc w:val="center"/>
        <w:rPr>
          <w:rFonts w:hint="eastAsia" w:ascii="宋体" w:hAnsi="宋体" w:eastAsia="宋体" w:cs="宋体"/>
          <w:b w:val="0"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624" w:footer="340" w:gutter="0"/>
          <w:pgNumType w:fmt="decimal" w:start="1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center"/>
        <w:textAlignment w:val="auto"/>
        <w:rPr>
          <w:rFonts w:ascii="Times New Roman" w:hAnsi="Times New Roman" w:eastAsia="思源宋体 CN Light"/>
          <w:b/>
          <w:bCs/>
          <w:spacing w:val="200"/>
          <w:kern w:val="20"/>
          <w:sz w:val="32"/>
          <w:szCs w:val="32"/>
        </w:rPr>
      </w:pPr>
      <w:r>
        <w:rPr>
          <w:rFonts w:ascii="Times New Roman" w:hAnsi="Times New Roman" w:eastAsia="思源宋体 CN Light"/>
          <w:b/>
          <w:bCs/>
          <w:spacing w:val="200"/>
          <w:kern w:val="20"/>
          <w:sz w:val="32"/>
          <w:szCs w:val="32"/>
        </w:rPr>
        <w:t>目录</w:t>
      </w:r>
    </w:p>
    <w:p>
      <w:pPr>
        <w:pStyle w:val="16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_Toc6894 </w:instrText>
      </w:r>
      <w:r>
        <w:rPr>
          <w:rFonts w:hint="eastAsia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一、 </w:t>
      </w:r>
      <w:r>
        <w:rPr>
          <w:rFonts w:hint="eastAsia" w:ascii="Times New Roman" w:hAnsi="Times New Roman" w:cs="Times New Roman"/>
          <w:lang w:val="en-US" w:eastAsia="zh-CN"/>
        </w:rPr>
        <w:t>平台介绍</w:t>
      </w:r>
      <w:r>
        <w:tab/>
      </w:r>
      <w:r>
        <w:fldChar w:fldCharType="begin"/>
      </w:r>
      <w:r>
        <w:instrText xml:space="preserve"> PAGEREF _Toc6894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_Toc7875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1.1、 </w:t>
      </w:r>
      <w:r>
        <w:rPr>
          <w:rFonts w:hint="eastAsia"/>
          <w:lang w:val="en-US" w:eastAsia="zh-CN"/>
        </w:rPr>
        <w:t>进入平台</w:t>
      </w:r>
      <w:r>
        <w:tab/>
      </w:r>
      <w:r>
        <w:fldChar w:fldCharType="begin"/>
      </w:r>
      <w:r>
        <w:instrText xml:space="preserve"> PAGEREF _Toc7875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_Toc470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1.2、 </w:t>
      </w:r>
      <w:r>
        <w:rPr>
          <w:rFonts w:hint="eastAsia"/>
          <w:lang w:val="en-US" w:eastAsia="zh-CN"/>
        </w:rPr>
        <w:t>用户登录</w:t>
      </w:r>
      <w:r>
        <w:tab/>
      </w:r>
      <w:r>
        <w:fldChar w:fldCharType="begin"/>
      </w:r>
      <w:r>
        <w:instrText xml:space="preserve"> PAGEREF _Toc470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_Toc16406 </w:instrText>
      </w:r>
      <w:r>
        <w:rPr>
          <w:rFonts w:hint="eastAsia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二、 </w:t>
      </w:r>
      <w:r>
        <w:rPr>
          <w:rFonts w:hint="eastAsia"/>
          <w:lang w:val="en-US" w:eastAsia="zh-CN"/>
        </w:rPr>
        <w:t>我的空间</w:t>
      </w:r>
      <w:r>
        <w:tab/>
      </w:r>
      <w:r>
        <w:fldChar w:fldCharType="begin"/>
      </w:r>
      <w:r>
        <w:instrText xml:space="preserve"> PAGEREF _Toc16406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_Toc30050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2.1、 </w:t>
      </w:r>
      <w:r>
        <w:rPr>
          <w:rFonts w:hint="eastAsia"/>
          <w:lang w:val="en-US" w:eastAsia="zh-CN"/>
        </w:rPr>
        <w:t>企业信息维护</w:t>
      </w:r>
      <w:r>
        <w:tab/>
      </w:r>
      <w:r>
        <w:fldChar w:fldCharType="begin"/>
      </w:r>
      <w:r>
        <w:instrText xml:space="preserve"> PAGEREF _Toc30050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_Toc21003 </w:instrText>
      </w:r>
      <w:r>
        <w:rPr>
          <w:rFonts w:hint="eastAsia"/>
        </w:rPr>
        <w:fldChar w:fldCharType="separate"/>
      </w:r>
      <w:r>
        <w:rPr>
          <w:rFonts w:hint="eastAsia" w:eastAsia="思源宋体 CN Light"/>
          <w:lang w:val="en-US" w:eastAsia="zh-CN"/>
        </w:rPr>
        <w:t xml:space="preserve">2.1.1、 </w:t>
      </w:r>
      <w:r>
        <w:rPr>
          <w:rFonts w:hint="eastAsia"/>
          <w:lang w:val="en-US" w:eastAsia="zh-CN"/>
        </w:rPr>
        <w:t>企业信息变更</w:t>
      </w:r>
      <w:r>
        <w:tab/>
      </w:r>
      <w:r>
        <w:fldChar w:fldCharType="begin"/>
      </w:r>
      <w:r>
        <w:instrText xml:space="preserve"> PAGEREF _Toc21003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_Toc8277 </w:instrText>
      </w:r>
      <w:r>
        <w:rPr>
          <w:rFonts w:hint="eastAsia"/>
        </w:rPr>
        <w:fldChar w:fldCharType="separate"/>
      </w:r>
      <w:r>
        <w:rPr>
          <w:rFonts w:hint="eastAsia" w:eastAsia="思源宋体 CN Light"/>
          <w:lang w:val="en-US" w:eastAsia="zh-CN"/>
        </w:rPr>
        <w:t xml:space="preserve">2.1.2、 </w:t>
      </w:r>
      <w:r>
        <w:rPr>
          <w:rFonts w:hint="eastAsia"/>
          <w:lang w:val="en-US" w:eastAsia="zh-CN"/>
        </w:rPr>
        <w:t>企业经营信息维护</w:t>
      </w:r>
      <w:r>
        <w:tab/>
      </w:r>
      <w:r>
        <w:fldChar w:fldCharType="begin"/>
      </w:r>
      <w:r>
        <w:instrText xml:space="preserve"> PAGEREF _Toc8277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_Toc15061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2.2、 </w:t>
      </w:r>
      <w:r>
        <w:rPr>
          <w:rFonts w:hint="eastAsia"/>
          <w:lang w:val="en-US" w:eastAsia="zh-CN"/>
        </w:rPr>
        <w:t>人员信息维护</w:t>
      </w:r>
      <w:r>
        <w:tab/>
      </w:r>
      <w:r>
        <w:fldChar w:fldCharType="begin"/>
      </w:r>
      <w:r>
        <w:instrText xml:space="preserve"> PAGEREF _Toc15061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_Toc1201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2.3、 </w:t>
      </w:r>
      <w:r>
        <w:rPr>
          <w:rFonts w:hint="eastAsia"/>
          <w:lang w:val="en-US" w:eastAsia="zh-CN"/>
        </w:rPr>
        <w:t>项目信息维护</w:t>
      </w:r>
      <w:r>
        <w:tab/>
      </w:r>
      <w:r>
        <w:fldChar w:fldCharType="begin"/>
      </w:r>
      <w:r>
        <w:instrText xml:space="preserve"> PAGEREF _Toc1201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3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_Toc7862 </w:instrText>
      </w:r>
      <w:r>
        <w:rPr>
          <w:rFonts w:hint="eastAsia"/>
        </w:rPr>
        <w:fldChar w:fldCharType="separate"/>
      </w:r>
      <w:r>
        <w:rPr>
          <w:rFonts w:hint="eastAsia" w:eastAsia="思源宋体 CN Light"/>
          <w:lang w:val="en-US" w:eastAsia="zh-CN"/>
        </w:rPr>
        <w:t xml:space="preserve">2.3.1、 </w:t>
      </w:r>
      <w:r>
        <w:rPr>
          <w:rFonts w:hint="eastAsia"/>
          <w:lang w:val="en-US" w:eastAsia="zh-CN"/>
        </w:rPr>
        <w:t>公维金填报</w:t>
      </w:r>
      <w:r>
        <w:tab/>
      </w:r>
      <w:r>
        <w:fldChar w:fldCharType="begin"/>
      </w:r>
      <w:r>
        <w:instrText xml:space="preserve"> PAGEREF _Toc7862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3"/>
        <w:tabs>
          <w:tab w:val="right" w:pos="3600"/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_Toc24268 </w:instrText>
      </w:r>
      <w:r>
        <w:rPr>
          <w:rFonts w:hint="eastAsia"/>
        </w:rPr>
        <w:fldChar w:fldCharType="separate"/>
      </w:r>
      <w:r>
        <w:rPr>
          <w:rFonts w:hint="eastAsia" w:eastAsia="思源宋体 CN Light"/>
          <w:lang w:val="en-US" w:eastAsia="zh-CN"/>
        </w:rPr>
        <w:t xml:space="preserve">2.3.2、 </w:t>
      </w:r>
      <w:r>
        <w:rPr>
          <w:rFonts w:hint="eastAsia"/>
          <w:lang w:val="en-US" w:eastAsia="zh-CN"/>
        </w:rPr>
        <w:t>项目撤场</w:t>
      </w:r>
      <w:r>
        <w:rPr>
          <w:rFonts w:hint="eastAsia"/>
        </w:rPr>
        <w:tab/>
      </w:r>
      <w:r>
        <w:tab/>
      </w:r>
      <w:r>
        <w:fldChar w:fldCharType="begin"/>
      </w:r>
      <w:r>
        <w:instrText xml:space="preserve"> PAGEREF _Toc24268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_Toc21830 </w:instrText>
      </w:r>
      <w:r>
        <w:rPr>
          <w:rFonts w:hint="eastAsia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三、 </w:t>
      </w:r>
      <w:r>
        <w:rPr>
          <w:rFonts w:hint="eastAsia"/>
          <w:lang w:val="en-US" w:eastAsia="zh-CN"/>
        </w:rPr>
        <w:t>信用管理</w:t>
      </w:r>
      <w:r>
        <w:tab/>
      </w:r>
      <w:r>
        <w:fldChar w:fldCharType="begin"/>
      </w:r>
      <w:r>
        <w:instrText xml:space="preserve"> PAGEREF _Toc21830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_Toc27157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3.1、 </w:t>
      </w:r>
      <w:r>
        <w:rPr>
          <w:rFonts w:hint="eastAsia"/>
          <w:lang w:val="en-US" w:eastAsia="zh-CN"/>
        </w:rPr>
        <w:t>企业信用管理</w:t>
      </w:r>
      <w:r>
        <w:tab/>
      </w:r>
      <w:r>
        <w:fldChar w:fldCharType="begin"/>
      </w:r>
      <w:r>
        <w:instrText xml:space="preserve"> PAGEREF _Toc27157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_Toc11686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3.2、 </w:t>
      </w:r>
      <w:r>
        <w:rPr>
          <w:rFonts w:hint="eastAsia"/>
          <w:lang w:val="en-US" w:eastAsia="zh-CN"/>
        </w:rPr>
        <w:t>项目经理信用管理</w:t>
      </w:r>
      <w:r>
        <w:tab/>
      </w:r>
      <w:r>
        <w:fldChar w:fldCharType="begin"/>
      </w:r>
      <w:r>
        <w:instrText xml:space="preserve"> PAGEREF _Toc11686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_Toc23783 </w:instrText>
      </w:r>
      <w:r>
        <w:rPr>
          <w:rFonts w:hint="eastAsia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四、 </w:t>
      </w:r>
      <w:r>
        <w:rPr>
          <w:rFonts w:hint="eastAsia"/>
          <w:lang w:val="en-US" w:eastAsia="zh-CN"/>
        </w:rPr>
        <w:t>星级管理</w:t>
      </w:r>
      <w:r>
        <w:tab/>
      </w:r>
      <w:r>
        <w:fldChar w:fldCharType="begin"/>
      </w:r>
      <w:r>
        <w:instrText xml:space="preserve"> PAGEREF _Toc23783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_Toc8572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4.1、 </w:t>
      </w:r>
      <w:r>
        <w:rPr>
          <w:rFonts w:hint="eastAsia"/>
          <w:lang w:val="en-US" w:eastAsia="zh-CN"/>
        </w:rPr>
        <w:t>星级申请（1-3星级）</w:t>
      </w:r>
      <w:r>
        <w:tab/>
      </w:r>
      <w:r>
        <w:fldChar w:fldCharType="begin"/>
      </w:r>
      <w:r>
        <w:instrText xml:space="preserve"> PAGEREF _Toc8572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_Toc23584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4.2、 </w:t>
      </w:r>
      <w:r>
        <w:rPr>
          <w:rFonts w:hint="eastAsia"/>
          <w:lang w:val="en-US" w:eastAsia="zh-CN"/>
        </w:rPr>
        <w:t>星级申请（4-5星级）</w:t>
      </w:r>
      <w:r>
        <w:tab/>
      </w:r>
      <w:r>
        <w:fldChar w:fldCharType="begin"/>
      </w:r>
      <w:r>
        <w:instrText xml:space="preserve"> PAGEREF _Toc23584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_Toc21687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4.3、 </w:t>
      </w:r>
      <w:r>
        <w:rPr>
          <w:rFonts w:hint="eastAsia"/>
          <w:lang w:val="en-US" w:eastAsia="zh-CN"/>
        </w:rPr>
        <w:t>摘牌管理（街道、区级）</w:t>
      </w:r>
      <w:r>
        <w:tab/>
      </w:r>
      <w:r>
        <w:fldChar w:fldCharType="begin"/>
      </w:r>
      <w:r>
        <w:instrText xml:space="preserve"> PAGEREF _Toc21687 </w:instrText>
      </w:r>
      <w:r>
        <w:fldChar w:fldCharType="separate"/>
      </w:r>
      <w:r>
        <w:t>39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_Toc27742 </w:instrText>
      </w:r>
      <w:r>
        <w:rPr>
          <w:rFonts w:hint="eastAsia"/>
        </w:rPr>
        <w:fldChar w:fldCharType="separate"/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五、 </w:t>
      </w:r>
      <w:r>
        <w:rPr>
          <w:rFonts w:hint="eastAsia"/>
          <w:lang w:val="en-US" w:eastAsia="zh-CN"/>
        </w:rPr>
        <w:t>物业数据上报</w:t>
      </w:r>
      <w:r>
        <w:tab/>
      </w:r>
      <w:r>
        <w:fldChar w:fldCharType="begin"/>
      </w:r>
      <w:r>
        <w:instrText xml:space="preserve"> PAGEREF _Toc27742 </w:instrText>
      </w:r>
      <w:r>
        <w:fldChar w:fldCharType="separate"/>
      </w:r>
      <w:r>
        <w:t>42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_Toc28762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5.1、 </w:t>
      </w:r>
      <w:r>
        <w:rPr>
          <w:rFonts w:hint="eastAsia"/>
          <w:lang w:val="en-US" w:eastAsia="zh-CN"/>
        </w:rPr>
        <w:t>季报填写</w:t>
      </w:r>
      <w:r>
        <w:tab/>
      </w:r>
      <w:r>
        <w:fldChar w:fldCharType="begin"/>
      </w:r>
      <w:r>
        <w:instrText xml:space="preserve"> PAGEREF _Toc28762 </w:instrText>
      </w:r>
      <w:r>
        <w:fldChar w:fldCharType="separate"/>
      </w:r>
      <w:r>
        <w:t>42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_Toc22014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5.2、 </w:t>
      </w:r>
      <w:r>
        <w:rPr>
          <w:rFonts w:hint="eastAsia"/>
          <w:lang w:val="en-US" w:eastAsia="zh-CN"/>
        </w:rPr>
        <w:t>自定义报表填写</w:t>
      </w:r>
      <w:r>
        <w:tab/>
      </w:r>
      <w:r>
        <w:fldChar w:fldCharType="begin"/>
      </w:r>
      <w:r>
        <w:instrText xml:space="preserve"> PAGEREF _Toc22014 </w:instrText>
      </w:r>
      <w:r>
        <w:fldChar w:fldCharType="separate"/>
      </w:r>
      <w:r>
        <w:t>42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_Toc27742 </w:instrText>
      </w:r>
      <w:r>
        <w:rPr>
          <w:rFonts w:hint="eastAsia"/>
        </w:rPr>
        <w:fldChar w:fldCharType="separate"/>
      </w:r>
      <w:r>
        <w:rPr>
          <w:rFonts w:hint="eastAsia"/>
          <w:lang w:val="en-US" w:eastAsia="zh-CN"/>
        </w:rPr>
        <w:t>六</w:t>
      </w:r>
      <w:r>
        <w:rPr>
          <w:rFonts w:hint="eastAsia" w:ascii="Times New Roman" w:hAnsi="Times New Roman" w:eastAsia="思源宋体 CN Light" w:cs="宋体"/>
          <w:lang w:val="en-US" w:eastAsia="zh-CN"/>
        </w:rPr>
        <w:t xml:space="preserve">、 </w:t>
      </w:r>
      <w:r>
        <w:rPr>
          <w:rFonts w:hint="eastAsia" w:cs="宋体"/>
          <w:lang w:val="en-US" w:eastAsia="zh-CN"/>
        </w:rPr>
        <w:t>FAQ</w:t>
      </w:r>
      <w:r>
        <w:tab/>
      </w:r>
      <w:r>
        <w:fldChar w:fldCharType="begin"/>
      </w:r>
      <w:r>
        <w:instrText xml:space="preserve"> PAGEREF _Toc27742 </w:instrText>
      </w:r>
      <w:r>
        <w:fldChar w:fldCharType="separate"/>
      </w:r>
      <w:r>
        <w:t>4</w:t>
      </w:r>
      <w:r>
        <w:rPr>
          <w:rFonts w:hint="eastAsia"/>
          <w:lang w:val="en-US" w:eastAsia="zh-CN"/>
        </w:rPr>
        <w:t>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17"/>
        <w:tabs>
          <w:tab w:val="right" w:leader="dot" w:pos="8306"/>
        </w:tabs>
        <w:rPr>
          <w:rFonts w:hint="eastAsia" w:eastAsia="思源宋体 CN Light"/>
          <w:lang w:val="en-US" w:eastAsia="zh-CN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_Toc28762 </w:instrText>
      </w:r>
      <w:r>
        <w:rPr>
          <w:rFonts w:hint="eastAsia"/>
        </w:rPr>
        <w:fldChar w:fldCharType="separate"/>
      </w:r>
      <w:r>
        <w:rPr>
          <w:rFonts w:hint="eastAsia"/>
          <w:lang w:val="en-US" w:eastAsia="zh-CN"/>
        </w:rPr>
        <w:t>6</w:t>
      </w:r>
      <w:r>
        <w:rPr>
          <w:rFonts w:hint="eastAsia" w:ascii="宋体" w:hAnsi="宋体" w:eastAsia="宋体" w:cs="宋体"/>
          <w:lang w:val="en-US" w:eastAsia="zh-CN"/>
        </w:rPr>
        <w:t>.1、 温馨提醒</w:t>
      </w:r>
      <w:r>
        <w:tab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>3</w:t>
      </w:r>
    </w:p>
    <w:p>
      <w:pPr>
        <w:rPr>
          <w:rFonts w:hint="eastAsia" w:eastAsia="思源宋体 CN Light"/>
          <w:lang w:eastAsia="zh-CN"/>
        </w:rPr>
      </w:pP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pPr>
        <w:pStyle w:val="3"/>
        <w:bidi w:val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/>
        </w:rPr>
        <w:fldChar w:fldCharType="end"/>
      </w:r>
      <w:bookmarkStart w:id="0" w:name="_Toc22697"/>
      <w:bookmarkStart w:id="1" w:name="_Toc28236"/>
      <w:bookmarkStart w:id="2" w:name="_Toc5527"/>
      <w:bookmarkStart w:id="3" w:name="_Toc8830"/>
      <w:bookmarkStart w:id="4" w:name="_Toc6894"/>
      <w:bookmarkStart w:id="5" w:name="_Toc16741"/>
      <w:bookmarkStart w:id="6" w:name="_Toc28292_WPSOffice_Level2"/>
      <w:bookmarkStart w:id="7" w:name="_Toc22864"/>
      <w:r>
        <w:rPr>
          <w:rFonts w:hint="eastAsia" w:ascii="Times New Roman" w:hAnsi="Times New Roman" w:cs="Times New Roman"/>
          <w:lang w:val="en-US" w:eastAsia="zh-CN"/>
        </w:rPr>
        <w:t>平台介绍</w:t>
      </w:r>
      <w:bookmarkEnd w:id="0"/>
      <w:bookmarkEnd w:id="1"/>
      <w:bookmarkEnd w:id="2"/>
      <w:bookmarkEnd w:id="3"/>
      <w:bookmarkEnd w:id="4"/>
      <w:bookmarkEnd w:id="5"/>
    </w:p>
    <w:p>
      <w:pPr>
        <w:pStyle w:val="4"/>
        <w:bidi w:val="0"/>
        <w:rPr>
          <w:rFonts w:hint="eastAsia"/>
          <w:lang w:val="en-US" w:eastAsia="zh-CN"/>
        </w:rPr>
      </w:pPr>
      <w:bookmarkStart w:id="8" w:name="_Toc23387"/>
      <w:bookmarkStart w:id="9" w:name="_Toc25856"/>
      <w:bookmarkStart w:id="10" w:name="_Toc6039"/>
      <w:bookmarkStart w:id="11" w:name="_Toc7629_WPSOffice_Level2"/>
      <w:bookmarkStart w:id="12" w:name="_Toc9803"/>
      <w:bookmarkStart w:id="13" w:name="_Toc26238"/>
      <w:bookmarkStart w:id="14" w:name="_Toc32238"/>
      <w:bookmarkStart w:id="15" w:name="_Toc23046"/>
      <w:bookmarkStart w:id="16" w:name="_Toc18526_WPSOffice_Level2"/>
      <w:bookmarkStart w:id="17" w:name="_Toc7875"/>
      <w:bookmarkStart w:id="18" w:name="_Toc31429"/>
      <w:bookmarkStart w:id="19" w:name="_Toc25786"/>
      <w:bookmarkStart w:id="20" w:name="_Toc27016_WPSOffice_Level2"/>
      <w:bookmarkStart w:id="21" w:name="_Toc29271"/>
      <w:bookmarkStart w:id="22" w:name="_Toc19313_WPSOffice_Level2"/>
      <w:bookmarkStart w:id="23" w:name="_Toc9821"/>
      <w:bookmarkStart w:id="24" w:name="_Toc26530"/>
      <w:r>
        <w:rPr>
          <w:rFonts w:hint="eastAsia"/>
          <w:lang w:val="en-US" w:eastAsia="zh-CN"/>
        </w:rPr>
        <w:t>进入平台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1、在浏览器中输入以下网址，可登录厦门市物业管理综合平台（建议使用较高版本的浏览器，例如：360、IE11以上浏览器）。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网址： 120.41.36.20:8082/xmwyzhglqy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25" w:name="_Toc470"/>
      <w:bookmarkStart w:id="26" w:name="_Toc3845"/>
      <w:bookmarkStart w:id="27" w:name="_Toc1136"/>
      <w:bookmarkStart w:id="28" w:name="_Toc30585"/>
      <w:bookmarkStart w:id="29" w:name="_Toc30270_WPSOffice_Level1"/>
      <w:bookmarkStart w:id="30" w:name="_Toc1558"/>
      <w:bookmarkStart w:id="31" w:name="_Toc3378"/>
      <w:bookmarkStart w:id="32" w:name="_Toc7822"/>
      <w:bookmarkStart w:id="33" w:name="_Toc12821"/>
      <w:r>
        <w:rPr>
          <w:rFonts w:hint="eastAsia"/>
          <w:lang w:val="en-US" w:eastAsia="zh-CN"/>
        </w:rPr>
        <w:t>用户登录</w:t>
      </w:r>
      <w:bookmarkEnd w:id="25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1、点击上方“登陆”模块，进行登陆操作</w:t>
      </w:r>
    </w:p>
    <w:p>
      <w:pPr>
        <w:pStyle w:val="32"/>
        <w:bidi w:val="0"/>
      </w:pPr>
      <w:r>
        <w:drawing>
          <wp:inline distT="0" distB="0" distL="114300" distR="114300">
            <wp:extent cx="5269230" cy="2242820"/>
            <wp:effectExtent l="0" t="0" r="3810" b="1270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2、跳转到登录界面，输入用户名和密码，进行登录.</w:t>
      </w:r>
    </w:p>
    <w:p>
      <w:pPr>
        <w:pStyle w:val="32"/>
        <w:bidi w:val="0"/>
        <w:rPr>
          <w:rFonts w:hint="eastAsia"/>
        </w:rPr>
      </w:pPr>
      <w:r>
        <w:drawing>
          <wp:inline distT="0" distB="0" distL="114300" distR="114300">
            <wp:extent cx="5272405" cy="2609850"/>
            <wp:effectExtent l="0" t="0" r="63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6"/>
    <w:bookmarkEnd w:id="27"/>
    <w:bookmarkEnd w:id="28"/>
    <w:bookmarkEnd w:id="29"/>
    <w:bookmarkEnd w:id="30"/>
    <w:bookmarkEnd w:id="31"/>
    <w:bookmarkEnd w:id="32"/>
    <w:bookmarkEnd w:id="33"/>
    <w:p>
      <w:pPr>
        <w:pStyle w:val="3"/>
        <w:bidi w:val="0"/>
        <w:rPr>
          <w:rFonts w:hint="eastAsia"/>
          <w:lang w:val="en-US" w:eastAsia="zh-CN"/>
        </w:rPr>
      </w:pPr>
      <w:bookmarkStart w:id="34" w:name="_Toc16406"/>
      <w:r>
        <w:rPr>
          <w:rFonts w:hint="eastAsia"/>
          <w:lang w:val="en-US" w:eastAsia="zh-CN"/>
        </w:rPr>
        <w:t>我的空间</w:t>
      </w:r>
      <w:bookmarkEnd w:id="34"/>
    </w:p>
    <w:p>
      <w:pPr>
        <w:pStyle w:val="4"/>
        <w:bidi w:val="0"/>
        <w:rPr>
          <w:rFonts w:hint="eastAsia"/>
          <w:lang w:val="en-US" w:eastAsia="zh-CN"/>
        </w:rPr>
      </w:pPr>
      <w:bookmarkStart w:id="35" w:name="_Toc30050"/>
      <w:r>
        <w:rPr>
          <w:rFonts w:hint="eastAsia"/>
          <w:lang w:val="en-US" w:eastAsia="zh-CN"/>
        </w:rPr>
        <w:t>企业信息维护</w:t>
      </w:r>
      <w:bookmarkEnd w:id="35"/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点击下方“完善信息”按钮，去完善企业基本信息</w:t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395220"/>
            <wp:effectExtent l="0" t="0" r="2540" b="12700"/>
            <wp:docPr id="176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jc w:val="left"/>
        <w:textAlignment w:val="auto"/>
      </w:pPr>
      <w:r>
        <w:rPr>
          <w:rFonts w:hint="eastAsia" w:ascii="Times New Roman" w:hAnsi="Times New Roman" w:eastAsia="思源宋体 CN Light" w:cs="Times New Roman"/>
          <w:sz w:val="21"/>
          <w:szCs w:val="21"/>
          <w:lang w:val="en-US" w:eastAsia="zh-CN"/>
        </w:rPr>
        <w:t>2、完善相关信息，提交审核</w:t>
      </w:r>
      <w:r>
        <w:drawing>
          <wp:inline distT="0" distB="0" distL="114300" distR="114300">
            <wp:extent cx="5269230" cy="2319020"/>
            <wp:effectExtent l="0" t="0" r="381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资料文档模块中，上传附件材料；</w:t>
      </w:r>
    </w:p>
    <w:p>
      <w:pPr>
        <w:pStyle w:val="32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27910"/>
            <wp:effectExtent l="0" t="0" r="635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bidi w:val="0"/>
      </w:pPr>
      <w:r>
        <w:drawing>
          <wp:inline distT="0" distB="0" distL="114300" distR="114300">
            <wp:extent cx="5268595" cy="1699895"/>
            <wp:effectExtent l="0" t="0" r="4445" b="6985"/>
            <wp:docPr id="179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bidi w:val="0"/>
      </w:pPr>
      <w:r>
        <w:drawing>
          <wp:inline distT="0" distB="0" distL="114300" distR="114300">
            <wp:extent cx="5267960" cy="1260475"/>
            <wp:effectExtent l="0" t="0" r="5080" b="4445"/>
            <wp:docPr id="178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36" w:name="_Toc21003"/>
      <w:r>
        <w:rPr>
          <w:rFonts w:hint="eastAsia"/>
          <w:lang w:val="en-US" w:eastAsia="zh-CN"/>
        </w:rPr>
        <w:t>企业信息变更</w:t>
      </w:r>
      <w:bookmarkEnd w:id="36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1、点击下方“变更”按钮，进行变更操作；</w:t>
      </w:r>
    </w:p>
    <w:p>
      <w:pPr>
        <w:pStyle w:val="32"/>
        <w:bidi w:val="0"/>
      </w:pPr>
      <w:r>
        <w:drawing>
          <wp:inline distT="0" distB="0" distL="114300" distR="114300">
            <wp:extent cx="5104765" cy="2198370"/>
            <wp:effectExtent l="0" t="0" r="635" b="11430"/>
            <wp:docPr id="5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2、完善相关信息，提交审核；</w:t>
      </w:r>
    </w:p>
    <w:p>
      <w:pPr>
        <w:pStyle w:val="32"/>
        <w:bidi w:val="0"/>
        <w:rPr>
          <w:rFonts w:hint="eastAsia"/>
          <w:lang w:eastAsia="zh-CN"/>
        </w:rPr>
      </w:pPr>
      <w:r>
        <w:drawing>
          <wp:inline distT="0" distB="0" distL="114300" distR="114300">
            <wp:extent cx="5267960" cy="2317750"/>
            <wp:effectExtent l="0" t="0" r="2540" b="635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37" w:name="_Toc8277"/>
      <w:r>
        <w:rPr>
          <w:rFonts w:hint="eastAsia"/>
          <w:lang w:val="en-US" w:eastAsia="zh-CN"/>
        </w:rPr>
        <w:t>企业经营信息维护</w:t>
      </w:r>
      <w:bookmarkEnd w:id="37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1、点击下方“新增经营信息”按钮，进行操作；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64785" cy="1829435"/>
            <wp:effectExtent l="0" t="0" r="8255" b="14605"/>
            <wp:docPr id="5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2、完善相关信息，提交审核；</w:t>
      </w:r>
    </w:p>
    <w:p>
      <w:pPr>
        <w:pStyle w:val="32"/>
        <w:bidi w:val="0"/>
      </w:pPr>
      <w:r>
        <w:drawing>
          <wp:inline distT="0" distB="0" distL="114300" distR="114300">
            <wp:extent cx="5267325" cy="2489200"/>
            <wp:effectExtent l="0" t="0" r="5715" b="10160"/>
            <wp:docPr id="5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176655"/>
            <wp:effectExtent l="0" t="0" r="6350" b="12065"/>
            <wp:docPr id="5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38" w:name="_Toc15061"/>
      <w:r>
        <w:rPr>
          <w:rFonts w:hint="eastAsia"/>
          <w:lang w:val="en-US" w:eastAsia="zh-CN"/>
        </w:rPr>
        <w:t>人员信息维护</w:t>
      </w:r>
      <w:bookmarkEnd w:id="38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1、点击下方“新增人员”按钮，进行操作；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66055" cy="1776730"/>
            <wp:effectExtent l="0" t="0" r="6985" b="6350"/>
            <wp:docPr id="6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2、完善相关信息，提交审核；</w:t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638935"/>
            <wp:effectExtent l="0" t="0" r="4445" b="6985"/>
            <wp:docPr id="180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39" w:name="_Toc1201"/>
      <w:r>
        <w:rPr>
          <w:rFonts w:hint="eastAsia"/>
          <w:lang w:val="en-US" w:eastAsia="zh-CN"/>
        </w:rPr>
        <w:t>项目信息维护</w:t>
      </w:r>
      <w:bookmarkEnd w:id="39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1、点击下方“新增项目”按钮，进行操作；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74310" cy="1707515"/>
            <wp:effectExtent l="0" t="0" r="13970" b="14605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2、完善相关信息，提交审核；</w:t>
      </w:r>
    </w:p>
    <w:p>
      <w:pPr>
        <w:pStyle w:val="32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582545"/>
            <wp:effectExtent l="0" t="0" r="5715" b="8255"/>
            <wp:docPr id="7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443990"/>
            <wp:effectExtent l="0" t="0" r="8255" b="3810"/>
            <wp:docPr id="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A、无历史库情形，直接填写新的项目名称；</w:t>
      </w:r>
    </w:p>
    <w:p>
      <w:pPr>
        <w:pStyle w:val="32"/>
        <w:bidi w:val="0"/>
      </w:pPr>
      <w:r>
        <w:drawing>
          <wp:inline distT="0" distB="0" distL="114300" distR="114300">
            <wp:extent cx="5273675" cy="1914525"/>
            <wp:effectExtent l="0" t="0" r="14605" b="5715"/>
            <wp:docPr id="160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B、有历史库情形，点击“选择”，从历史库选择已撤场项目，自动获取项目相关数据；</w:t>
      </w:r>
    </w:p>
    <w:p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1633220"/>
            <wp:effectExtent l="0" t="0" r="8255" b="12700"/>
            <wp:docPr id="6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1494790"/>
            <wp:effectExtent l="0" t="0" r="8255" b="13970"/>
            <wp:docPr id="6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C、绘制项目地图：点击下方“选择”按钮，进入地图，选择项目地址，点击保存；</w:t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172335"/>
            <wp:effectExtent l="0" t="0" r="5715" b="698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181225"/>
            <wp:effectExtent l="0" t="0" r="127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bidi w:val="0"/>
      </w:pP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bookmarkStart w:id="40" w:name="_Toc7862"/>
      <w:r>
        <w:rPr>
          <w:rFonts w:hint="eastAsia"/>
          <w:lang w:val="en-US" w:eastAsia="zh-CN"/>
        </w:rPr>
        <w:t>公维金填报</w:t>
      </w:r>
      <w:bookmarkEnd w:id="40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1、点击下方“公维金填报”按钮，进行操作；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73675" cy="1758950"/>
            <wp:effectExtent l="0" t="0" r="14605" b="8890"/>
            <wp:docPr id="7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073910"/>
            <wp:effectExtent l="0" t="0" r="14605" b="13970"/>
            <wp:docPr id="7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2、完善相关信息，保存并关闭；</w:t>
      </w:r>
    </w:p>
    <w:p>
      <w:pPr>
        <w:pStyle w:val="32"/>
        <w:bidi w:val="0"/>
      </w:pPr>
      <w:r>
        <w:drawing>
          <wp:inline distT="0" distB="0" distL="114300" distR="114300">
            <wp:extent cx="5270500" cy="2419350"/>
            <wp:effectExtent l="0" t="0" r="2540" b="3810"/>
            <wp:docPr id="7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41" w:name="_Toc24268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_Toc4975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项目撤场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fldChar w:fldCharType="end"/>
      </w:r>
      <w:bookmarkEnd w:id="41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1、点击下方“撤场”按钮，进行操作；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71135" cy="1980565"/>
            <wp:effectExtent l="0" t="0" r="1905" b="635"/>
            <wp:docPr id="7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2、点击下方“提交”按钮，进行撤场申请；</w:t>
      </w:r>
    </w:p>
    <w:p>
      <w:pPr>
        <w:pStyle w:val="32"/>
        <w:bidi w:val="0"/>
      </w:pPr>
      <w:r>
        <w:drawing>
          <wp:inline distT="0" distB="0" distL="114300" distR="114300">
            <wp:extent cx="5273040" cy="2156460"/>
            <wp:effectExtent l="0" t="0" r="0" b="7620"/>
            <wp:docPr id="7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42" w:name="_Toc21830"/>
      <w:r>
        <w:rPr>
          <w:rFonts w:hint="eastAsia"/>
          <w:lang w:val="en-US" w:eastAsia="zh-CN"/>
        </w:rPr>
        <w:t>信用管理</w:t>
      </w:r>
      <w:bookmarkEnd w:id="42"/>
    </w:p>
    <w:p>
      <w:pPr>
        <w:pStyle w:val="4"/>
        <w:bidi w:val="0"/>
        <w:rPr>
          <w:rFonts w:hint="eastAsia"/>
          <w:lang w:val="en-US" w:eastAsia="zh-CN"/>
        </w:rPr>
      </w:pPr>
      <w:bookmarkStart w:id="43" w:name="_Toc27157"/>
      <w:r>
        <w:rPr>
          <w:rFonts w:hint="eastAsia"/>
          <w:lang w:val="en-US" w:eastAsia="zh-CN"/>
        </w:rPr>
        <w:t>企业信用管理</w:t>
      </w:r>
      <w:bookmarkEnd w:id="43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1、点击下方“新增信用填报”按钮，进行操作；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67325" cy="2096770"/>
            <wp:effectExtent l="0" t="0" r="5715" b="6350"/>
            <wp:docPr id="7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2、选择记分类型、项目名称、记分内容；</w:t>
      </w:r>
    </w:p>
    <w:p>
      <w:pPr>
        <w:pStyle w:val="32"/>
        <w:bidi w:val="0"/>
      </w:pPr>
      <w:r>
        <w:drawing>
          <wp:inline distT="0" distB="0" distL="114300" distR="114300">
            <wp:extent cx="5272405" cy="2195195"/>
            <wp:effectExtent l="0" t="0" r="635" b="14605"/>
            <wp:docPr id="7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618615"/>
            <wp:effectExtent l="0" t="0" r="2540" b="6985"/>
            <wp:docPr id="181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3、完善相关信息，提交审核；</w:t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149475"/>
            <wp:effectExtent l="0" t="0" r="6350" b="14605"/>
            <wp:docPr id="8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4、企业信用查看；</w:t>
      </w:r>
    </w:p>
    <w:p>
      <w:pPr>
        <w:pStyle w:val="32"/>
        <w:bidi w:val="0"/>
      </w:pPr>
      <w:r>
        <w:drawing>
          <wp:inline distT="0" distB="0" distL="114300" distR="114300">
            <wp:extent cx="5268595" cy="2408555"/>
            <wp:effectExtent l="0" t="0" r="4445" b="14605"/>
            <wp:docPr id="8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108835"/>
            <wp:effectExtent l="0" t="0" r="8890" b="9525"/>
            <wp:docPr id="8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44" w:name="_Toc11686"/>
      <w:r>
        <w:rPr>
          <w:rFonts w:hint="eastAsia"/>
          <w:lang w:val="en-US" w:eastAsia="zh-CN"/>
        </w:rPr>
        <w:t>项目经理信用管理</w:t>
      </w:r>
      <w:bookmarkEnd w:id="44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1、点击下方“操作”按钮，进入下一级页面；</w:t>
      </w:r>
    </w:p>
    <w:p>
      <w:pPr>
        <w:pStyle w:val="32"/>
        <w:bidi w:val="0"/>
      </w:pPr>
      <w:r>
        <w:drawing>
          <wp:inline distT="0" distB="0" distL="114300" distR="114300">
            <wp:extent cx="5269230" cy="1511300"/>
            <wp:effectExtent l="0" t="0" r="3810" b="12700"/>
            <wp:docPr id="163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2、点击下方“新增信用填报”按钮，进行操作；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65420" cy="2270760"/>
            <wp:effectExtent l="0" t="0" r="5080" b="2540"/>
            <wp:docPr id="8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3、完善相关信息，提交审核；</w:t>
      </w:r>
    </w:p>
    <w:p>
      <w:pPr>
        <w:pStyle w:val="32"/>
        <w:bidi w:val="0"/>
      </w:pPr>
      <w:r>
        <w:drawing>
          <wp:inline distT="0" distB="0" distL="114300" distR="114300">
            <wp:extent cx="5267960" cy="2187575"/>
            <wp:effectExtent l="0" t="0" r="5080" b="6985"/>
            <wp:docPr id="164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504315"/>
            <wp:effectExtent l="0" t="0" r="8255" b="4445"/>
            <wp:docPr id="8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45" w:name="_Toc23783"/>
      <w:r>
        <w:rPr>
          <w:rFonts w:hint="eastAsia"/>
          <w:lang w:val="en-US" w:eastAsia="zh-CN"/>
        </w:rPr>
        <w:t>星级管理</w:t>
      </w:r>
      <w:bookmarkEnd w:id="45"/>
    </w:p>
    <w:p>
      <w:pPr>
        <w:pStyle w:val="4"/>
        <w:bidi w:val="0"/>
        <w:rPr>
          <w:rFonts w:hint="eastAsia"/>
          <w:lang w:val="en-US" w:eastAsia="zh-CN"/>
        </w:rPr>
      </w:pPr>
      <w:bookmarkStart w:id="46" w:name="_Toc8572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_Toc2023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星级申请（1-3星级）</w:t>
      </w:r>
      <w:r>
        <w:rPr>
          <w:rFonts w:hint="eastAsia"/>
          <w:lang w:val="en-US" w:eastAsia="zh-CN"/>
        </w:rPr>
        <w:fldChar w:fldCharType="end"/>
      </w:r>
      <w:bookmarkEnd w:id="46"/>
    </w:p>
    <w:p>
      <w:pPr>
        <w:pStyle w:val="3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0975" cy="1950085"/>
            <wp:effectExtent l="0" t="0" r="9525" b="5715"/>
            <wp:docPr id="9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6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（1）企业申请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1、点击下方“操作”按钮，进入下一级页面；</w:t>
      </w:r>
    </w:p>
    <w:p>
      <w:pPr>
        <w:pStyle w:val="32"/>
        <w:bidi w:val="0"/>
      </w:pPr>
      <w:r>
        <w:drawing>
          <wp:inline distT="0" distB="0" distL="114300" distR="114300">
            <wp:extent cx="5267960" cy="1478915"/>
            <wp:effectExtent l="0" t="0" r="5080" b="14605"/>
            <wp:docPr id="9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2、点击下方“新增星级申请”按钮，进行操作；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69865" cy="1570355"/>
            <wp:effectExtent l="0" t="0" r="3175" b="14605"/>
            <wp:docPr id="95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3、完善相关信息，提交审核；</w:t>
      </w:r>
    </w:p>
    <w:p>
      <w:pPr>
        <w:pStyle w:val="32"/>
        <w:bidi w:val="0"/>
      </w:pPr>
      <w:r>
        <w:drawing>
          <wp:inline distT="0" distB="0" distL="114300" distR="114300">
            <wp:extent cx="5268595" cy="1953260"/>
            <wp:effectExtent l="0" t="0" r="4445" b="12700"/>
            <wp:docPr id="9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6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bidi w:val="0"/>
      </w:pPr>
      <w:r>
        <w:drawing>
          <wp:inline distT="0" distB="0" distL="114300" distR="114300">
            <wp:extent cx="5273040" cy="2297430"/>
            <wp:effectExtent l="0" t="0" r="0" b="3810"/>
            <wp:docPr id="9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6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（2）街道抽选专家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1、点击下方待办，进行操作；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66055" cy="1597025"/>
            <wp:effectExtent l="0" t="0" r="6985" b="3175"/>
            <wp:docPr id="10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2、点击下方“专家评审”按钮，进行操作；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71135" cy="1463040"/>
            <wp:effectExtent l="0" t="0" r="190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3、直接选择或随机抽选方式，选择专家；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A、直接选择模式，由街道在3类专家中，选择出3个专家（系统自动判断3个专家必须出自不同类别、同一个账号只能被抽中1次）；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B、随机选择模式，由街道从选定的3类中，分别选出一名专家（系统自动判定，同一个账号只能被抽中1次）</w:t>
      </w:r>
    </w:p>
    <w:p>
      <w:pPr>
        <w:pStyle w:val="32"/>
        <w:bidi w:val="0"/>
      </w:pPr>
      <w:r>
        <w:drawing>
          <wp:inline distT="0" distB="0" distL="114300" distR="114300">
            <wp:extent cx="5270500" cy="1854200"/>
            <wp:effectExtent l="0" t="0" r="0" b="0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524760"/>
            <wp:effectExtent l="0" t="0" r="9525" b="2540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4、抽中3名专家后，街道线下沟通，被选择的专家是否同意参加，以及确定组长；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（1）若专家有事拒绝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A、直接选择模式，点击替换按钮，重新手动选择专家；</w:t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543810"/>
            <wp:effectExtent l="0" t="0" r="11430" b="8890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B、随机选择模式，点击替换按钮，重新随机抽取专家；（保证该名专家，重新发起随机抽取，不会再被抽中）</w:t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543810"/>
            <wp:effectExtent l="0" t="0" r="11430" b="8890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C、继续线下沟通，确保专家都同意参加及确定好组长；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（2）若专家同意后，选择组长，填写检查时间、集合点；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A、点击选择组长按钮，确定组长；（后续组长，将收到待办，继续去完成专家打分及后续流程；）</w:t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419350"/>
            <wp:effectExtent l="0" t="0" r="0" b="6350"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600960"/>
            <wp:effectExtent l="0" t="0" r="11430" b="2540"/>
            <wp:docPr id="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B、点击通知专家按钮，填写检查时间、集合点，点击确定，系统将会对每位专家发送短信提醒，以及对组长发送待办；</w:t>
      </w:r>
    </w:p>
    <w:p>
      <w:pPr>
        <w:pStyle w:val="32"/>
        <w:bidi w:val="0"/>
      </w:pPr>
      <w:r>
        <w:drawing>
          <wp:inline distT="0" distB="0" distL="114300" distR="114300">
            <wp:extent cx="5271770" cy="2518410"/>
            <wp:effectExtent l="0" t="0" r="11430" b="8890"/>
            <wp:docPr id="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5、等待专家（组长）打分；</w:t>
      </w:r>
    </w:p>
    <w:p>
      <w:pPr>
        <w:pStyle w:val="32"/>
        <w:bidi w:val="0"/>
      </w:pPr>
      <w:r>
        <w:drawing>
          <wp:inline distT="0" distB="0" distL="114300" distR="114300">
            <wp:extent cx="5271770" cy="2086610"/>
            <wp:effectExtent l="0" t="0" r="1270" b="1270"/>
            <wp:docPr id="104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6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温馨提醒1：批量抽选专家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A、勾选多个项目，点击下方批量勾选“批量选择专家”，进入选择专家页面；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70500" cy="1822450"/>
            <wp:effectExtent l="0" t="0" r="0" b="6350"/>
            <wp:docPr id="6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B、如上述单项目抽选专家流程一致，选择专家、确认组长、填写检查时间、地点，通知专家；</w:t>
      </w:r>
    </w:p>
    <w:p>
      <w:pPr>
        <w:pStyle w:val="32"/>
        <w:bidi w:val="0"/>
      </w:pPr>
      <w:r>
        <w:drawing>
          <wp:inline distT="0" distB="0" distL="114300" distR="114300">
            <wp:extent cx="5264150" cy="2368550"/>
            <wp:effectExtent l="0" t="0" r="6350" b="6350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bidi w:val="0"/>
      </w:pPr>
      <w:r>
        <w:drawing>
          <wp:inline distT="0" distB="0" distL="114300" distR="114300">
            <wp:extent cx="5264150" cy="1835150"/>
            <wp:effectExtent l="0" t="0" r="6350" b="6350"/>
            <wp:docPr id="8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C、被选中的专家，将会对该批量项目进行检查、打分；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（3）专家打分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1、专家身份登录，点击下方待办，进行操作；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61610" cy="1165860"/>
            <wp:effectExtent l="0" t="0" r="11430" b="7620"/>
            <wp:docPr id="105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2、专家打分，同时反馈是否需要整改；</w:t>
      </w:r>
    </w:p>
    <w:p>
      <w:pPr>
        <w:pStyle w:val="32"/>
        <w:bidi w:val="0"/>
      </w:pPr>
      <w:r>
        <w:drawing>
          <wp:inline distT="0" distB="0" distL="114300" distR="114300">
            <wp:extent cx="5272405" cy="2331720"/>
            <wp:effectExtent l="0" t="0" r="635" b="0"/>
            <wp:docPr id="10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bidi w:val="0"/>
      </w:pPr>
      <w:r>
        <w:drawing>
          <wp:inline distT="0" distB="0" distL="114300" distR="114300">
            <wp:extent cx="5269230" cy="2691130"/>
            <wp:effectExtent l="0" t="0" r="3810" b="6350"/>
            <wp:docPr id="107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A、需要整改的情况：待办回到企业端，企业整改完成后，发起“整改完成”，待办回到街道；</w:t>
      </w:r>
    </w:p>
    <w:p>
      <w:pPr>
        <w:pStyle w:val="32"/>
        <w:bidi w:val="0"/>
      </w:pPr>
      <w:r>
        <w:drawing>
          <wp:inline distT="0" distB="0" distL="114300" distR="114300">
            <wp:extent cx="5265420" cy="1301750"/>
            <wp:effectExtent l="0" t="0" r="7620" b="8890"/>
            <wp:docPr id="108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7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58695"/>
            <wp:effectExtent l="0" t="0" r="3810" b="12065"/>
            <wp:docPr id="109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7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B、不需要整改的情况：专家打分为满分，无需整改，待办直接回到街道；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（4）街道打分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1、点击下方待办，进行操作；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71135" cy="1506220"/>
            <wp:effectExtent l="0" t="0" r="1905" b="2540"/>
            <wp:docPr id="110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2、点击下方“街道评审”按钮，进行操作；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61610" cy="2180590"/>
            <wp:effectExtent l="0" t="0" r="11430" b="13970"/>
            <wp:docPr id="111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7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3、街道打返还分数，根据专家反馈的企业整改意见，进行分数返还（返还分数，不能超过原总分值与专家第一次打分差值的50%）；</w:t>
      </w:r>
    </w:p>
    <w:p>
      <w:pPr>
        <w:pStyle w:val="32"/>
        <w:bidi w:val="0"/>
      </w:pPr>
      <w:r>
        <w:drawing>
          <wp:inline distT="0" distB="0" distL="114300" distR="114300">
            <wp:extent cx="5263515" cy="1996440"/>
            <wp:effectExtent l="0" t="0" r="9525" b="0"/>
            <wp:docPr id="112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7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bidi w:val="0"/>
      </w:pPr>
      <w:r>
        <w:drawing>
          <wp:inline distT="0" distB="0" distL="114300" distR="114300">
            <wp:extent cx="5270500" cy="2573655"/>
            <wp:effectExtent l="0" t="0" r="2540" b="1905"/>
            <wp:docPr id="113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7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4、街道进行部门评分；</w:t>
      </w:r>
    </w:p>
    <w:p>
      <w:pPr>
        <w:pStyle w:val="32"/>
        <w:bidi w:val="0"/>
      </w:pPr>
      <w:r>
        <w:drawing>
          <wp:inline distT="0" distB="0" distL="114300" distR="114300">
            <wp:extent cx="5266055" cy="2254885"/>
            <wp:effectExtent l="0" t="0" r="6985" b="635"/>
            <wp:docPr id="114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7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5、评审完成，根据70%（专家）、30%（部门）折算比例，自动算出最终得分及对应星级；</w:t>
      </w:r>
    </w:p>
    <w:p>
      <w:pPr>
        <w:pStyle w:val="32"/>
        <w:bidi w:val="0"/>
      </w:pPr>
      <w:r>
        <w:drawing>
          <wp:inline distT="0" distB="0" distL="114300" distR="114300">
            <wp:extent cx="5267960" cy="1783715"/>
            <wp:effectExtent l="0" t="0" r="5080" b="14605"/>
            <wp:docPr id="115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7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（5）区级审核</w:t>
      </w:r>
    </w:p>
    <w:p>
      <w:pPr>
        <w:bidi w:val="0"/>
      </w:pPr>
      <w:r>
        <w:rPr>
          <w:rFonts w:hint="eastAsia"/>
          <w:lang w:val="en-US" w:eastAsia="zh-CN"/>
        </w:rPr>
        <w:t>1、点击下方待办，进行操作；</w:t>
      </w:r>
    </w:p>
    <w:p>
      <w:pPr>
        <w:pStyle w:val="32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595120"/>
            <wp:effectExtent l="0" t="0" r="4445" b="5080"/>
            <wp:docPr id="117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8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区级打分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A、区级，复用街道分数</w:t>
      </w:r>
    </w:p>
    <w:p>
      <w:pPr>
        <w:pStyle w:val="32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787650"/>
            <wp:effectExtent l="0" t="0" r="1270" b="1270"/>
            <wp:docPr id="119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8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666365"/>
            <wp:effectExtent l="0" t="0" r="13970" b="635"/>
            <wp:docPr id="120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8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2、送下一步，完成1-3星级评定；</w:t>
      </w:r>
    </w:p>
    <w:p>
      <w:pPr>
        <w:pStyle w:val="32"/>
        <w:bidi w:val="0"/>
      </w:pPr>
      <w:r>
        <w:drawing>
          <wp:inline distT="0" distB="0" distL="114300" distR="114300">
            <wp:extent cx="5273675" cy="2248535"/>
            <wp:effectExtent l="0" t="0" r="14605" b="6985"/>
            <wp:docPr id="122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8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3、企业端可以查看，星级评定结果；</w:t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405255"/>
            <wp:effectExtent l="0" t="0" r="6350" b="12065"/>
            <wp:docPr id="123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87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92045"/>
            <wp:effectExtent l="0" t="0" r="6350" b="635"/>
            <wp:docPr id="124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88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B、区级，选择“否”，不复用街道分数，继续选择专家，模式同上述街道流程；</w:t>
      </w:r>
    </w:p>
    <w:p>
      <w:pPr>
        <w:pStyle w:val="32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73375"/>
            <wp:effectExtent l="0" t="0" r="6350" b="6985"/>
            <wp:docPr id="121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8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47" w:name="_Toc23584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_Toc12754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星级申请（4-5星级）</w:t>
      </w:r>
      <w:r>
        <w:rPr>
          <w:rFonts w:hint="eastAsia"/>
          <w:lang w:val="en-US" w:eastAsia="zh-CN"/>
        </w:rPr>
        <w:fldChar w:fldCharType="end"/>
      </w:r>
      <w:bookmarkEnd w:id="47"/>
    </w:p>
    <w:p>
      <w:pPr>
        <w:pStyle w:val="3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2574290"/>
            <wp:effectExtent l="0" t="0" r="3175" b="1270"/>
            <wp:docPr id="167" name="图片 167" descr="2厦门物业星级评定流程45新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2厦门物业星级评定流程45新版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（1）企业申请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1、点击下方“操作”按钮，进入下一级页面；</w:t>
      </w:r>
    </w:p>
    <w:p>
      <w:pPr>
        <w:pStyle w:val="32"/>
        <w:bidi w:val="0"/>
      </w:pPr>
      <w:r>
        <w:drawing>
          <wp:inline distT="0" distB="0" distL="114300" distR="114300">
            <wp:extent cx="5267960" cy="1683385"/>
            <wp:effectExtent l="0" t="0" r="5080" b="8255"/>
            <wp:docPr id="16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5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2、点击下方“新增星级申请”按钮，进行操作；</w:t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570355"/>
            <wp:effectExtent l="0" t="0" r="3175" b="14605"/>
            <wp:docPr id="16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5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3、完善相关信息，提交审核；</w:t>
      </w:r>
    </w:p>
    <w:p>
      <w:pPr>
        <w:pStyle w:val="32"/>
        <w:bidi w:val="0"/>
      </w:pPr>
      <w:r>
        <w:drawing>
          <wp:inline distT="0" distB="0" distL="114300" distR="114300">
            <wp:extent cx="5269865" cy="2540000"/>
            <wp:effectExtent l="0" t="0" r="3175" b="5080"/>
            <wp:docPr id="125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8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（2）街道抽选专家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1、点击下方待办，进行操作；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66055" cy="1597025"/>
            <wp:effectExtent l="0" t="0" r="6985" b="3175"/>
            <wp:docPr id="1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2、点击下方“专家评审”按钮，进行操作；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71135" cy="1463040"/>
            <wp:effectExtent l="0" t="0" r="1905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直接选择或随机抽选方式，选择专家；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A、直接选择模式，由街道在3类专家中，选择出3个专家（系统自动判断3个专家必须出自不同类别、同一个账号只能被抽中1次）；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B、随机选择模式，由街道从选定的3类中，分别选出一名专家（系统自动判定，同一个账号只能被抽中1次）</w:t>
      </w:r>
    </w:p>
    <w:p>
      <w:pPr>
        <w:pStyle w:val="32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854200"/>
            <wp:effectExtent l="0" t="0" r="0" b="0"/>
            <wp:docPr id="8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bidi w:val="0"/>
      </w:pPr>
      <w:r>
        <w:drawing>
          <wp:inline distT="0" distB="0" distL="114300" distR="114300">
            <wp:extent cx="5271770" cy="2524760"/>
            <wp:effectExtent l="0" t="0" r="11430" b="2540"/>
            <wp:docPr id="8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3、抽中3名专家后，街道线下沟通，被选择的专家是否同意参加，以及确定组长；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（1）若专家有事拒绝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A、直接选择模式，点击替换按钮，重新手动选择专家；</w:t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543810"/>
            <wp:effectExtent l="0" t="0" r="11430" b="8890"/>
            <wp:docPr id="9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B、随机选择模式，点击替换按钮，重新随机抽取专家；（保证该名专家，重新发起随机抽取，不会再被抽中）</w:t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543810"/>
            <wp:effectExtent l="0" t="0" r="11430" b="8890"/>
            <wp:docPr id="9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C、继续线下沟通，确保专家都同意参加及确定好组长；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（2）若专家同意后，选择组长，填写检查时间、集合点；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A、点击选择组长按钮，确定组长；（后续组长，将收到待办，继续去完成专家打分及后续流程；）</w:t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419350"/>
            <wp:effectExtent l="0" t="0" r="0" b="6350"/>
            <wp:docPr id="10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600960"/>
            <wp:effectExtent l="0" t="0" r="11430" b="2540"/>
            <wp:docPr id="10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B、点击通知专家按钮，填写检查时间、集合点，点击确定，系统将会对每位专家发送短信提醒，以及对组长发送待办；</w:t>
      </w:r>
    </w:p>
    <w:p>
      <w:pPr>
        <w:pStyle w:val="32"/>
        <w:bidi w:val="0"/>
      </w:pPr>
      <w:r>
        <w:drawing>
          <wp:inline distT="0" distB="0" distL="114300" distR="114300">
            <wp:extent cx="5271770" cy="2518410"/>
            <wp:effectExtent l="0" t="0" r="11430" b="8890"/>
            <wp:docPr id="10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4、等待专家（组长）打分；</w:t>
      </w:r>
    </w:p>
    <w:p>
      <w:pPr>
        <w:pStyle w:val="32"/>
        <w:bidi w:val="0"/>
      </w:pPr>
      <w:r>
        <w:drawing>
          <wp:inline distT="0" distB="0" distL="114300" distR="114300">
            <wp:extent cx="5271770" cy="2086610"/>
            <wp:effectExtent l="0" t="0" r="1270" b="1270"/>
            <wp:docPr id="2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温馨提醒1：批量抽选专家</w:t>
      </w:r>
    </w:p>
    <w:p>
      <w:pPr>
        <w:pStyle w:val="32"/>
        <w:bidi w:val="0"/>
      </w:pPr>
      <w:r>
        <w:rPr>
          <w:rFonts w:hint="eastAsia"/>
          <w:lang w:val="en-US" w:eastAsia="zh-CN"/>
        </w:rPr>
        <w:t>A、勾选多个项目，点击下方批量勾选“批量选择专家”，进入选择专家页面；</w:t>
      </w:r>
      <w:r>
        <w:drawing>
          <wp:inline distT="0" distB="0" distL="114300" distR="114300">
            <wp:extent cx="5270500" cy="1822450"/>
            <wp:effectExtent l="0" t="0" r="0" b="6350"/>
            <wp:docPr id="1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B、如上述单项目抽选专家流程一致，选择专家、确认组长、填写检查时间、地点，通知专家；</w:t>
      </w:r>
    </w:p>
    <w:p>
      <w:pPr>
        <w:pStyle w:val="32"/>
        <w:bidi w:val="0"/>
      </w:pPr>
      <w:r>
        <w:drawing>
          <wp:inline distT="0" distB="0" distL="114300" distR="114300">
            <wp:extent cx="5264150" cy="2368550"/>
            <wp:effectExtent l="0" t="0" r="6350" b="6350"/>
            <wp:docPr id="11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bidi w:val="0"/>
      </w:pPr>
      <w:r>
        <w:drawing>
          <wp:inline distT="0" distB="0" distL="114300" distR="114300">
            <wp:extent cx="5264150" cy="1835150"/>
            <wp:effectExtent l="0" t="0" r="6350" b="6350"/>
            <wp:docPr id="1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C、被选中的专家，将会对该批量项目进行检查、打分；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（3）专家打分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1、专家身份登录，点击下方待办，进行操作；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61610" cy="1213485"/>
            <wp:effectExtent l="0" t="0" r="11430" b="5715"/>
            <wp:docPr id="131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9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2、专家打分，同时反馈是否需要整改；</w:t>
      </w:r>
    </w:p>
    <w:p>
      <w:pPr>
        <w:pStyle w:val="32"/>
        <w:bidi w:val="0"/>
      </w:pPr>
      <w:r>
        <w:drawing>
          <wp:inline distT="0" distB="0" distL="114300" distR="114300">
            <wp:extent cx="5266690" cy="2324735"/>
            <wp:effectExtent l="0" t="0" r="6350" b="6985"/>
            <wp:docPr id="173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3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A、需要整改的情况：待办回到企业端，企业整改完成后，发起“整改完成”，待办回到街道；</w:t>
      </w:r>
    </w:p>
    <w:p>
      <w:pPr>
        <w:pStyle w:val="32"/>
        <w:bidi w:val="0"/>
      </w:pPr>
      <w:r>
        <w:drawing>
          <wp:inline distT="0" distB="0" distL="114300" distR="114300">
            <wp:extent cx="5274310" cy="1238885"/>
            <wp:effectExtent l="0" t="0" r="8890" b="5715"/>
            <wp:docPr id="134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9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bidi w:val="0"/>
      </w:pPr>
      <w:r>
        <w:drawing>
          <wp:inline distT="0" distB="0" distL="114300" distR="114300">
            <wp:extent cx="5265420" cy="982345"/>
            <wp:effectExtent l="0" t="0" r="7620" b="8255"/>
            <wp:docPr id="174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3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B、不需要整改的情况：专家打分为满分，无需整改，待办直接回到街道；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（4）街道打分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1、点击下方待办，进行操作；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65420" cy="1518920"/>
            <wp:effectExtent l="0" t="0" r="7620" b="5080"/>
            <wp:docPr id="133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97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2、点击下方“街道评审”按钮，进行操作；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72405" cy="2437765"/>
            <wp:effectExtent l="0" t="0" r="10795" b="635"/>
            <wp:docPr id="13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00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3、街道打返还分数，根据专家反馈的企业整改意见，进行分数返还（返还分数，不能超过原总分值与专家第一次打分差值的50%）；</w:t>
      </w:r>
    </w:p>
    <w:p>
      <w:pPr>
        <w:pStyle w:val="32"/>
        <w:bidi w:val="0"/>
      </w:pPr>
      <w:r>
        <w:drawing>
          <wp:inline distT="0" distB="0" distL="114300" distR="114300">
            <wp:extent cx="5263515" cy="1996440"/>
            <wp:effectExtent l="0" t="0" r="9525" b="0"/>
            <wp:docPr id="17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7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2"/>
        <w:bidi w:val="0"/>
      </w:pPr>
      <w:r>
        <w:drawing>
          <wp:inline distT="0" distB="0" distL="114300" distR="114300">
            <wp:extent cx="5267325" cy="2746375"/>
            <wp:effectExtent l="0" t="0" r="5715" b="12065"/>
            <wp:docPr id="13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0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4、街道进行部门评分；</w:t>
      </w:r>
    </w:p>
    <w:p>
      <w:pPr>
        <w:pStyle w:val="32"/>
        <w:bidi w:val="0"/>
      </w:pPr>
      <w:r>
        <w:drawing>
          <wp:inline distT="0" distB="0" distL="114300" distR="114300">
            <wp:extent cx="5261610" cy="2272665"/>
            <wp:effectExtent l="0" t="0" r="11430" b="13335"/>
            <wp:docPr id="13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0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5、评审完成，根据70%（专家）、30%（部门）折算比例，自动算出最终得分及对应星级；</w:t>
      </w:r>
    </w:p>
    <w:p>
      <w:pPr>
        <w:pStyle w:val="32"/>
        <w:bidi w:val="0"/>
      </w:pPr>
      <w:r>
        <w:drawing>
          <wp:inline distT="0" distB="0" distL="114300" distR="114300">
            <wp:extent cx="5266055" cy="2546985"/>
            <wp:effectExtent l="0" t="0" r="6985" b="13335"/>
            <wp:docPr id="13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03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475865"/>
            <wp:effectExtent l="0" t="0" r="1270" b="8255"/>
            <wp:docPr id="14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04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（5）区级审核</w:t>
      </w:r>
    </w:p>
    <w:p>
      <w:pPr>
        <w:bidi w:val="0"/>
      </w:pPr>
      <w:r>
        <w:rPr>
          <w:rFonts w:hint="eastAsia"/>
          <w:lang w:val="en-US" w:eastAsia="zh-CN"/>
        </w:rPr>
        <w:t>1、点击下方待办，进行操作；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68595" cy="1430020"/>
            <wp:effectExtent l="0" t="0" r="4445" b="2540"/>
            <wp:docPr id="141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5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737485"/>
            <wp:effectExtent l="0" t="0" r="6985" b="5715"/>
            <wp:docPr id="142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0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区级打分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A、区级，复用街道分数</w:t>
      </w:r>
    </w:p>
    <w:p>
      <w:pPr>
        <w:pStyle w:val="32"/>
        <w:bidi w:val="0"/>
      </w:pPr>
      <w:r>
        <w:drawing>
          <wp:inline distT="0" distB="0" distL="114300" distR="114300">
            <wp:extent cx="5271770" cy="2877820"/>
            <wp:effectExtent l="0" t="0" r="1270" b="2540"/>
            <wp:docPr id="143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07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B、区级，选择“否”，不复用街道分数，继续选择专家，模式同上述街道流程；</w:t>
      </w:r>
    </w:p>
    <w:p>
      <w:pPr>
        <w:pStyle w:val="32"/>
        <w:bidi w:val="0"/>
      </w:pPr>
      <w:r>
        <w:drawing>
          <wp:inline distT="0" distB="0" distL="114300" distR="114300">
            <wp:extent cx="5267960" cy="2795270"/>
            <wp:effectExtent l="0" t="0" r="5080" b="8890"/>
            <wp:docPr id="144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08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（5）市级审核</w:t>
      </w:r>
    </w:p>
    <w:p>
      <w:pPr>
        <w:bidi w:val="0"/>
      </w:pPr>
      <w:r>
        <w:rPr>
          <w:rFonts w:hint="eastAsia"/>
          <w:lang w:val="en-US" w:eastAsia="zh-CN"/>
        </w:rPr>
        <w:t>1、点击下方待办，进行操作；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70500" cy="1050925"/>
            <wp:effectExtent l="0" t="0" r="2540" b="635"/>
            <wp:docPr id="14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09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2、市级打分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A、市级，复用区级分数</w:t>
      </w:r>
    </w:p>
    <w:p>
      <w:pPr>
        <w:pStyle w:val="32"/>
        <w:bidi w:val="0"/>
      </w:pPr>
      <w:r>
        <w:drawing>
          <wp:inline distT="0" distB="0" distL="114300" distR="114300">
            <wp:extent cx="5274310" cy="2453640"/>
            <wp:effectExtent l="0" t="0" r="13970" b="0"/>
            <wp:docPr id="146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10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B、市级，选择“否”，不复用区级分数，继续选择专家，模式同上述街道流程；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pStyle w:val="32"/>
        <w:bidi w:val="0"/>
      </w:pPr>
      <w:r>
        <w:drawing>
          <wp:inline distT="0" distB="0" distL="114300" distR="114300">
            <wp:extent cx="5262880" cy="2502535"/>
            <wp:effectExtent l="0" t="0" r="10160" b="12065"/>
            <wp:docPr id="147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1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3、评审通过后，企业端可以查看评定结果；</w:t>
      </w:r>
    </w:p>
    <w:p>
      <w:pPr>
        <w:pStyle w:val="32"/>
        <w:bidi w:val="0"/>
      </w:pPr>
      <w:r>
        <w:drawing>
          <wp:inline distT="0" distB="0" distL="114300" distR="114300">
            <wp:extent cx="5264785" cy="1515745"/>
            <wp:effectExtent l="0" t="0" r="8255" b="8255"/>
            <wp:docPr id="148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12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376170"/>
            <wp:effectExtent l="0" t="0" r="0" b="1270"/>
            <wp:docPr id="149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1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48" w:name="_Toc21687"/>
      <w:r>
        <w:rPr>
          <w:rFonts w:hint="eastAsia"/>
          <w:lang w:val="en-US" w:eastAsia="zh-CN"/>
        </w:rPr>
        <w:t>摘牌管理（街道、区级）</w:t>
      </w:r>
      <w:bookmarkEnd w:id="48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（1）街道摘牌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1、点击下方“操作”按钮，进入下一级页面；</w:t>
      </w:r>
    </w:p>
    <w:p>
      <w:pPr>
        <w:pStyle w:val="32"/>
        <w:bidi w:val="0"/>
      </w:pPr>
      <w:r>
        <w:drawing>
          <wp:inline distT="0" distB="0" distL="114300" distR="114300">
            <wp:extent cx="5264150" cy="1334770"/>
            <wp:effectExtent l="0" t="0" r="8890" b="6350"/>
            <wp:docPr id="151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15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1、点击下方“摘除当前星级”按钮，进行操作；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72405" cy="2202180"/>
            <wp:effectExtent l="0" t="0" r="635" b="7620"/>
            <wp:docPr id="152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1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2、完善相关信息，提交审核；</w:t>
      </w:r>
    </w:p>
    <w:p>
      <w:pPr>
        <w:pStyle w:val="32"/>
        <w:bidi w:val="0"/>
      </w:pPr>
      <w:r>
        <w:drawing>
          <wp:inline distT="0" distB="0" distL="114300" distR="114300">
            <wp:extent cx="5263515" cy="2317750"/>
            <wp:effectExtent l="0" t="0" r="9525" b="13970"/>
            <wp:docPr id="153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17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（2）区级审核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1、点击下方待办，进行操作；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pStyle w:val="32"/>
        <w:bidi w:val="0"/>
      </w:pPr>
      <w:r>
        <w:drawing>
          <wp:inline distT="0" distB="0" distL="114300" distR="114300">
            <wp:extent cx="5263515" cy="1087120"/>
            <wp:effectExtent l="0" t="0" r="9525" b="10160"/>
            <wp:docPr id="154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18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2、完善相关信息，完成审核；</w:t>
      </w:r>
    </w:p>
    <w:p>
      <w:pPr>
        <w:pStyle w:val="32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978025"/>
            <wp:effectExtent l="0" t="0" r="8890" b="3175"/>
            <wp:docPr id="155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19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（3）企业端可以查看摘牌详情</w:t>
      </w:r>
    </w:p>
    <w:p>
      <w:pPr>
        <w:pStyle w:val="32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703705"/>
            <wp:effectExtent l="0" t="0" r="5715" b="3175"/>
            <wp:docPr id="156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20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458085"/>
            <wp:effectExtent l="0" t="0" r="6985" b="10795"/>
            <wp:docPr id="157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21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49" w:name="_Toc27742"/>
      <w:bookmarkStart w:id="52" w:name="_GoBack"/>
      <w:bookmarkEnd w:id="52"/>
      <w:r>
        <w:rPr>
          <w:rFonts w:hint="eastAsia"/>
          <w:lang w:val="en-US" w:eastAsia="zh-CN"/>
        </w:rPr>
        <w:t>物业数据上报</w:t>
      </w:r>
      <w:bookmarkEnd w:id="49"/>
    </w:p>
    <w:p>
      <w:pPr>
        <w:pStyle w:val="4"/>
        <w:bidi w:val="0"/>
        <w:rPr>
          <w:rFonts w:hint="eastAsia"/>
          <w:lang w:val="en-US" w:eastAsia="zh-CN"/>
        </w:rPr>
      </w:pPr>
      <w:bookmarkStart w:id="50" w:name="_Toc28762"/>
      <w:r>
        <w:rPr>
          <w:rFonts w:hint="eastAsia"/>
          <w:lang w:val="en-US" w:eastAsia="zh-CN"/>
        </w:rPr>
        <w:t>季报填写</w:t>
      </w:r>
      <w:bookmarkEnd w:id="50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1、点击下方“操作”按钮，进行操作；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66690" cy="1350645"/>
            <wp:effectExtent l="0" t="0" r="6350" b="5715"/>
            <wp:docPr id="8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2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2、完善相关信息，保存并关闭；</w:t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785110"/>
            <wp:effectExtent l="0" t="0" r="14605" b="3810"/>
            <wp:docPr id="8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3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51" w:name="_Toc22014"/>
      <w:r>
        <w:rPr>
          <w:rFonts w:hint="eastAsia"/>
          <w:lang w:val="en-US" w:eastAsia="zh-CN"/>
        </w:rPr>
        <w:t>自定义报表填写</w:t>
      </w:r>
      <w:bookmarkEnd w:id="51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1、点击下方“操作”按钮，进行操作；</w:t>
      </w:r>
    </w:p>
    <w:p>
      <w:pPr>
        <w:pStyle w:val="32"/>
        <w:bidi w:val="0"/>
      </w:pPr>
      <w:r>
        <w:drawing>
          <wp:inline distT="0" distB="0" distL="114300" distR="114300">
            <wp:extent cx="5267960" cy="1189990"/>
            <wp:effectExtent l="0" t="0" r="5080" b="13970"/>
            <wp:docPr id="9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6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2、按要求，完善相关信息，保存并关闭；</w:t>
      </w:r>
    </w:p>
    <w:p>
      <w:pPr>
        <w:pStyle w:val="32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389505"/>
            <wp:effectExtent l="0" t="0" r="3810" b="3175"/>
            <wp:docPr id="9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7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bookmarkEnd w:id="7"/>
    <w:p>
      <w:pPr>
        <w:pStyle w:val="32"/>
        <w:bidi w:val="0"/>
      </w:pPr>
      <w:r>
        <w:drawing>
          <wp:inline distT="0" distB="0" distL="114300" distR="114300">
            <wp:extent cx="5271770" cy="1821180"/>
            <wp:effectExtent l="0" t="0" r="1270" b="7620"/>
            <wp:docPr id="9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4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FAQ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温馨提醒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先完善人员信息，新增项目经理，才能新增项目信息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（因为项目信息中项目经理为前置条件，需要选择项目经理，才能完成项目信息录入）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2(项目信息-项目基本信息)</w:t>
      </w:r>
      <w:r>
        <w:rPr>
          <w:rFonts w:hint="default"/>
          <w:lang w:val="en-US" w:eastAsia="zh-CN"/>
        </w:rPr>
        <w:t>：</w:t>
      </w:r>
      <w:r>
        <w:rPr>
          <w:rFonts w:hint="eastAsia"/>
          <w:lang w:val="en-US" w:eastAsia="zh-CN"/>
        </w:rPr>
        <w:t>绘制项目地图：点击下方“选择”按钮，进入地图，选择项目地址，点击保存；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172335"/>
            <wp:effectExtent l="0" t="0" r="5715" b="698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181225"/>
            <wp:effectExtent l="0" t="0" r="127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温馨提醒3(项目信息-建筑类型信息)：选择合适的建筑类型进行填写，点击“保存”按钮，其余空格无需填写，系统会默认帮填写数值0，无需再手动填写；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165350"/>
            <wp:effectExtent l="0" t="0" r="254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209165"/>
            <wp:effectExtent l="0" t="0" r="635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温馨提醒4(项目信息-建筑类型信息)：建筑类型中有字段需要变更，请先对建筑类型表格进行保存，再发起提交审核；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121535"/>
            <wp:effectExtent l="0" t="0" r="14605" b="120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温馨提醒</w:t>
      </w:r>
      <w:r>
        <w:rPr>
          <w:rFonts w:hint="eastAsia"/>
          <w:lang w:val="en-US" w:eastAsia="zh-CN"/>
        </w:rPr>
        <w:t>5(项目信息）</w:t>
      </w:r>
      <w:r>
        <w:rPr>
          <w:rFonts w:hint="default"/>
          <w:lang w:val="en-US" w:eastAsia="zh-CN"/>
        </w:rPr>
        <w:t>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“已竣工交付面积”=“在管地上建筑面积”+“在管地下建筑面积”；（分期-是）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“物业总建筑面积”=“已竣工交付面积”+“在建面积”+“待建面积”；（分期-是）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“已竣工交付面积”小于总建筑面积；（分期-是）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“物业总建筑面积”=“在管地上建筑面积”+“在管地下建筑面积”；（分期-否）</w:t>
      </w:r>
    </w:p>
    <w:p>
      <w:pPr>
        <w:rPr>
          <w:rFonts w:hint="default"/>
          <w:lang w:val="en-US" w:eastAsia="zh-CN"/>
        </w:rPr>
      </w:pPr>
    </w:p>
    <w:p>
      <w:pPr>
        <w:pStyle w:val="32"/>
        <w:bidi w:val="0"/>
        <w:rPr>
          <w:rFonts w:hint="eastAsia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40" w:right="1797" w:bottom="1440" w:left="1797" w:header="624" w:footer="34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0" w:leftChars="0"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eastAsia="思源宋体 CN Light"/>
      </w:rPr>
    </w:pPr>
    <w:r>
      <w:rPr>
        <w:rFonts w:hint="eastAsia" w:ascii="Times New Roman" w:hAnsi="Times New Roman" w:eastAsia="思源宋体 CN Light" w:cs="Times New Roman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43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EyFQwzAgAAYw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EyFQ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43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lang w:val="en-US" w:eastAsia="zh-CN"/>
      </w:rPr>
      <w:t>国泰新点软件股份有限公司 0512-58188000</w:t>
    </w:r>
  </w:p>
  <w:p>
    <w:pPr>
      <w:pStyle w:val="14"/>
      <w:ind w:left="0" w:leftChars="0" w:firstLine="0" w:firstLineChars="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left="0" w:leftChars="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hint="eastAsia"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5715" b="1270"/>
          <wp:docPr id="47" name="图片 47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图片 47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/>
      </w:rPr>
      <w:t>厦门市物业管理综合平台(企业端)操作手册</w:t>
    </w:r>
  </w:p>
  <w:p>
    <w:pPr>
      <w:pStyle w:val="15"/>
      <w:ind w:left="0" w:leftChars="0"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293F29"/>
    <w:multiLevelType w:val="singleLevel"/>
    <w:tmpl w:val="86293F2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BACB6B2"/>
    <w:multiLevelType w:val="multilevel"/>
    <w:tmpl w:val="8BACB6B2"/>
    <w:lvl w:ilvl="0" w:tentative="0">
      <w:start w:val="1"/>
      <w:numFmt w:val="chineseCounting"/>
      <w:pStyle w:val="3"/>
      <w:lvlText w:val="%1、"/>
      <w:lvlJc w:val="left"/>
      <w:pPr>
        <w:ind w:left="432" w:hanging="432"/>
      </w:pPr>
      <w:rPr>
        <w:rFonts w:hint="eastAsia" w:ascii="Times New Roman" w:hAnsi="Times New Roman" w:eastAsia="思源宋体 CN Light" w:cs="宋体"/>
        <w:b/>
        <w:sz w:val="32"/>
      </w:rPr>
    </w:lvl>
    <w:lvl w:ilvl="1" w:tentative="0">
      <w:start w:val="1"/>
      <w:numFmt w:val="decimal"/>
      <w:pStyle w:val="4"/>
      <w:isLgl/>
      <w:lvlText w:val="%1.%2、"/>
      <w:lvlJc w:val="left"/>
      <w:pPr>
        <w:ind w:left="576" w:hanging="576"/>
      </w:pPr>
      <w:rPr>
        <w:rFonts w:hint="eastAsia" w:ascii="宋体" w:hAnsi="宋体" w:eastAsia="宋体" w:cs="宋体"/>
        <w:sz w:val="30"/>
      </w:rPr>
    </w:lvl>
    <w:lvl w:ilvl="2" w:tentative="0">
      <w:start w:val="1"/>
      <w:numFmt w:val="decimal"/>
      <w:pStyle w:val="5"/>
      <w:isLgl/>
      <w:lvlText w:val="%1.%2.%3、"/>
      <w:lvlJc w:val="left"/>
      <w:pPr>
        <w:ind w:left="720" w:hanging="720"/>
      </w:pPr>
      <w:rPr>
        <w:rFonts w:hint="eastAsia" w:eastAsia="思源宋体 CN Light"/>
        <w:b/>
        <w:sz w:val="28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>
    <w:nsid w:val="B9108E35"/>
    <w:multiLevelType w:val="singleLevel"/>
    <w:tmpl w:val="B9108E35"/>
    <w:lvl w:ilvl="0" w:tentative="0">
      <w:start w:val="1"/>
      <w:numFmt w:val="upperLetter"/>
      <w:suff w:val="nothing"/>
      <w:lvlText w:val="%1、"/>
      <w:lvlJc w:val="left"/>
    </w:lvl>
  </w:abstractNum>
  <w:abstractNum w:abstractNumId="3">
    <w:nsid w:val="4185EC51"/>
    <w:multiLevelType w:val="singleLevel"/>
    <w:tmpl w:val="4185EC5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B0F85"/>
    <w:rsid w:val="00D63CBC"/>
    <w:rsid w:val="01FC6E64"/>
    <w:rsid w:val="02801FD4"/>
    <w:rsid w:val="05FC6517"/>
    <w:rsid w:val="06AA5A82"/>
    <w:rsid w:val="06BA11D6"/>
    <w:rsid w:val="08357387"/>
    <w:rsid w:val="08943067"/>
    <w:rsid w:val="08D45B21"/>
    <w:rsid w:val="094C5093"/>
    <w:rsid w:val="0B2B1561"/>
    <w:rsid w:val="0BD61866"/>
    <w:rsid w:val="0BE767C1"/>
    <w:rsid w:val="0BFF3F07"/>
    <w:rsid w:val="0E344016"/>
    <w:rsid w:val="0F2C6540"/>
    <w:rsid w:val="10375BE5"/>
    <w:rsid w:val="10717F00"/>
    <w:rsid w:val="10806F95"/>
    <w:rsid w:val="11037C1A"/>
    <w:rsid w:val="11B326F0"/>
    <w:rsid w:val="11D128F4"/>
    <w:rsid w:val="129974D5"/>
    <w:rsid w:val="13F700C9"/>
    <w:rsid w:val="149F3CFF"/>
    <w:rsid w:val="15B443A5"/>
    <w:rsid w:val="15E462A5"/>
    <w:rsid w:val="160E1121"/>
    <w:rsid w:val="162E344A"/>
    <w:rsid w:val="16457481"/>
    <w:rsid w:val="17A73813"/>
    <w:rsid w:val="17BA4B3F"/>
    <w:rsid w:val="183828EF"/>
    <w:rsid w:val="1884029C"/>
    <w:rsid w:val="189547F9"/>
    <w:rsid w:val="18994E93"/>
    <w:rsid w:val="1A553A6E"/>
    <w:rsid w:val="1A6A0678"/>
    <w:rsid w:val="1C55637A"/>
    <w:rsid w:val="1D9B4EAF"/>
    <w:rsid w:val="1E625CF6"/>
    <w:rsid w:val="1EFE2C9B"/>
    <w:rsid w:val="214B3A89"/>
    <w:rsid w:val="215B2D6A"/>
    <w:rsid w:val="221F2048"/>
    <w:rsid w:val="224B3456"/>
    <w:rsid w:val="22FB3293"/>
    <w:rsid w:val="23377882"/>
    <w:rsid w:val="253D1672"/>
    <w:rsid w:val="257B56DD"/>
    <w:rsid w:val="26221C50"/>
    <w:rsid w:val="26462E03"/>
    <w:rsid w:val="26542CF7"/>
    <w:rsid w:val="269C5D3B"/>
    <w:rsid w:val="26A41914"/>
    <w:rsid w:val="26B01979"/>
    <w:rsid w:val="26D72628"/>
    <w:rsid w:val="274B7021"/>
    <w:rsid w:val="27C3767F"/>
    <w:rsid w:val="28134135"/>
    <w:rsid w:val="283764F3"/>
    <w:rsid w:val="286A0FDD"/>
    <w:rsid w:val="28A65C64"/>
    <w:rsid w:val="28BB5545"/>
    <w:rsid w:val="296D3AE7"/>
    <w:rsid w:val="29792B7A"/>
    <w:rsid w:val="2A0D1224"/>
    <w:rsid w:val="2AE0357B"/>
    <w:rsid w:val="2B7310BA"/>
    <w:rsid w:val="2C232321"/>
    <w:rsid w:val="2CDD2FA5"/>
    <w:rsid w:val="2CEE7360"/>
    <w:rsid w:val="2DA1280F"/>
    <w:rsid w:val="2E3A0810"/>
    <w:rsid w:val="2F2E2814"/>
    <w:rsid w:val="2FEF08A1"/>
    <w:rsid w:val="2FFA58B5"/>
    <w:rsid w:val="303E135A"/>
    <w:rsid w:val="32786471"/>
    <w:rsid w:val="329C2D0A"/>
    <w:rsid w:val="32C2769C"/>
    <w:rsid w:val="3533517D"/>
    <w:rsid w:val="364C3E5E"/>
    <w:rsid w:val="37387518"/>
    <w:rsid w:val="374109D4"/>
    <w:rsid w:val="37705377"/>
    <w:rsid w:val="37A36714"/>
    <w:rsid w:val="37EA06A2"/>
    <w:rsid w:val="39CD64E4"/>
    <w:rsid w:val="3A0C6C69"/>
    <w:rsid w:val="3BAE0B66"/>
    <w:rsid w:val="3BD111E5"/>
    <w:rsid w:val="3BEA6E1D"/>
    <w:rsid w:val="3C987437"/>
    <w:rsid w:val="3D09187E"/>
    <w:rsid w:val="3D2E24B2"/>
    <w:rsid w:val="3D797A9C"/>
    <w:rsid w:val="3DED4EA3"/>
    <w:rsid w:val="3E5C095E"/>
    <w:rsid w:val="3E9851AB"/>
    <w:rsid w:val="3ED005A2"/>
    <w:rsid w:val="3FA70B91"/>
    <w:rsid w:val="40AA073A"/>
    <w:rsid w:val="40B50DA4"/>
    <w:rsid w:val="40B85A7A"/>
    <w:rsid w:val="413705FB"/>
    <w:rsid w:val="41A1395F"/>
    <w:rsid w:val="41BB7A81"/>
    <w:rsid w:val="41DE5F25"/>
    <w:rsid w:val="453B6B45"/>
    <w:rsid w:val="45B47BC5"/>
    <w:rsid w:val="46194F30"/>
    <w:rsid w:val="46690DF0"/>
    <w:rsid w:val="479C46A0"/>
    <w:rsid w:val="48487AC1"/>
    <w:rsid w:val="48D538DC"/>
    <w:rsid w:val="48F01EFF"/>
    <w:rsid w:val="49C278A9"/>
    <w:rsid w:val="49D307DD"/>
    <w:rsid w:val="4A317891"/>
    <w:rsid w:val="4ABD0D84"/>
    <w:rsid w:val="4AE659BE"/>
    <w:rsid w:val="4B4531FF"/>
    <w:rsid w:val="4B496869"/>
    <w:rsid w:val="4D9A423F"/>
    <w:rsid w:val="4E1A7CE7"/>
    <w:rsid w:val="4ECA25C7"/>
    <w:rsid w:val="4FDC00DC"/>
    <w:rsid w:val="4FE06640"/>
    <w:rsid w:val="50F56F1B"/>
    <w:rsid w:val="50F67242"/>
    <w:rsid w:val="5114258C"/>
    <w:rsid w:val="51A247A3"/>
    <w:rsid w:val="51AC27CE"/>
    <w:rsid w:val="53F76885"/>
    <w:rsid w:val="545D66B8"/>
    <w:rsid w:val="57D56185"/>
    <w:rsid w:val="57E035EF"/>
    <w:rsid w:val="5857697E"/>
    <w:rsid w:val="589C0C5E"/>
    <w:rsid w:val="598F44F7"/>
    <w:rsid w:val="5A9C10E9"/>
    <w:rsid w:val="5B9A4A40"/>
    <w:rsid w:val="5BD162A2"/>
    <w:rsid w:val="5CEF18DE"/>
    <w:rsid w:val="5CF91E60"/>
    <w:rsid w:val="5ED271BF"/>
    <w:rsid w:val="5F4A73A5"/>
    <w:rsid w:val="60B67CA6"/>
    <w:rsid w:val="62540035"/>
    <w:rsid w:val="630235EA"/>
    <w:rsid w:val="63143B08"/>
    <w:rsid w:val="63A41F59"/>
    <w:rsid w:val="659F27D6"/>
    <w:rsid w:val="67627714"/>
    <w:rsid w:val="67E17112"/>
    <w:rsid w:val="67FF6B06"/>
    <w:rsid w:val="686D24B7"/>
    <w:rsid w:val="68817C8A"/>
    <w:rsid w:val="691C6E04"/>
    <w:rsid w:val="69EA09BE"/>
    <w:rsid w:val="6A2F1C0A"/>
    <w:rsid w:val="6A730029"/>
    <w:rsid w:val="6A8C3EEF"/>
    <w:rsid w:val="6B212767"/>
    <w:rsid w:val="6B7D7D09"/>
    <w:rsid w:val="6BDE6F09"/>
    <w:rsid w:val="6CDA6A3A"/>
    <w:rsid w:val="6D5F3296"/>
    <w:rsid w:val="6E786793"/>
    <w:rsid w:val="6F2C0B19"/>
    <w:rsid w:val="6FC828E4"/>
    <w:rsid w:val="70633EC5"/>
    <w:rsid w:val="72195F82"/>
    <w:rsid w:val="73385E58"/>
    <w:rsid w:val="74BF2CB1"/>
    <w:rsid w:val="75785216"/>
    <w:rsid w:val="7631633E"/>
    <w:rsid w:val="76682277"/>
    <w:rsid w:val="768A2818"/>
    <w:rsid w:val="76CF032B"/>
    <w:rsid w:val="781D5BA0"/>
    <w:rsid w:val="78D15523"/>
    <w:rsid w:val="79C916E1"/>
    <w:rsid w:val="79CB2E79"/>
    <w:rsid w:val="7A0731A3"/>
    <w:rsid w:val="7AFF0D4D"/>
    <w:rsid w:val="7B5B7B84"/>
    <w:rsid w:val="7B5E2B8A"/>
    <w:rsid w:val="7BE62F33"/>
    <w:rsid w:val="7C7468A2"/>
    <w:rsid w:val="7D025AF0"/>
    <w:rsid w:val="7D0C46E0"/>
    <w:rsid w:val="7DA206B6"/>
    <w:rsid w:val="7DDA64B3"/>
    <w:rsid w:val="7F027680"/>
    <w:rsid w:val="9FDF67CC"/>
    <w:rsid w:val="A7FD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left"/>
    </w:pPr>
    <w:rPr>
      <w:rFonts w:ascii="Times New Roman" w:hAnsi="Times New Roman" w:eastAsia="思源宋体 CN Light" w:cs="Times New Roman"/>
      <w:color w:val="auto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beforeLines="0" w:beforeAutospacing="0" w:after="120" w:afterLines="0" w:afterAutospacing="0" w:line="360" w:lineRule="auto"/>
      <w:ind w:left="0" w:firstLine="0" w:firstLineChars="0"/>
      <w:jc w:val="both"/>
      <w:outlineLvl w:val="0"/>
    </w:pPr>
    <w:rPr>
      <w:rFonts w:ascii="Times New Roman" w:hAnsi="Times New Roman"/>
      <w:b/>
      <w:bCs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paragraph" w:styleId="4">
    <w:name w:val="heading 2"/>
    <w:basedOn w:val="1"/>
    <w:next w:val="1"/>
    <w:link w:val="24"/>
    <w:unhideWhenUsed/>
    <w:qFormat/>
    <w:uiPriority w:val="0"/>
    <w:pPr>
      <w:keepNext/>
      <w:keepLines/>
      <w:numPr>
        <w:ilvl w:val="1"/>
        <w:numId w:val="1"/>
      </w:numPr>
      <w:spacing w:before="120" w:beforeLines="0" w:beforeAutospacing="0" w:after="120" w:afterLines="0" w:afterAutospacing="0" w:line="360" w:lineRule="auto"/>
      <w:ind w:left="0" w:firstLine="0" w:firstLineChars="0"/>
      <w:jc w:val="both"/>
      <w:outlineLvl w:val="1"/>
    </w:pPr>
    <w:rPr>
      <w:rFonts w:ascii="Times New Roman" w:hAnsi="Times New Roman"/>
      <w:b/>
      <w:sz w:val="30"/>
      <w:szCs w:val="30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120" w:beforeLines="0" w:beforeAutospacing="0" w:after="120" w:afterLines="0" w:afterAutospacing="0" w:line="360" w:lineRule="auto"/>
      <w:ind w:left="0" w:firstLine="0" w:firstLineChars="0"/>
      <w:jc w:val="both"/>
      <w:outlineLvl w:val="2"/>
    </w:pPr>
    <w:rPr>
      <w:rFonts w:ascii="Times New Roman" w:hAnsi="Times New Roman"/>
      <w:b/>
      <w:bCs/>
      <w:sz w:val="28"/>
      <w:szCs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 w:firstLineChars="0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semiHidden/>
    <w:qFormat/>
    <w:uiPriority w:val="0"/>
  </w:style>
  <w:style w:type="table" w:default="1" w:styleId="2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12">
    <w:name w:val="annotation text"/>
    <w:basedOn w:val="1"/>
    <w:qFormat/>
    <w:uiPriority w:val="0"/>
    <w:pPr>
      <w:jc w:val="left"/>
    </w:pPr>
  </w:style>
  <w:style w:type="paragraph" w:styleId="13">
    <w:name w:val="toc 3"/>
    <w:basedOn w:val="1"/>
    <w:next w:val="1"/>
    <w:qFormat/>
    <w:uiPriority w:val="0"/>
    <w:pPr>
      <w:spacing w:line="240" w:lineRule="auto"/>
      <w:ind w:left="0" w:leftChars="0" w:firstLine="840" w:firstLineChars="400"/>
    </w:pPr>
    <w:rPr>
      <w:rFonts w:ascii="Times New Roman" w:hAnsi="Times New Roman"/>
    </w:r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6">
    <w:name w:val="toc 1"/>
    <w:basedOn w:val="1"/>
    <w:next w:val="1"/>
    <w:qFormat/>
    <w:uiPriority w:val="0"/>
    <w:pPr>
      <w:spacing w:line="240" w:lineRule="auto"/>
      <w:ind w:firstLine="0" w:firstLineChars="0"/>
    </w:pPr>
    <w:rPr>
      <w:rFonts w:ascii="Times New Roman" w:hAnsi="Times New Roman"/>
    </w:rPr>
  </w:style>
  <w:style w:type="paragraph" w:styleId="17">
    <w:name w:val="toc 2"/>
    <w:basedOn w:val="1"/>
    <w:next w:val="1"/>
    <w:qFormat/>
    <w:uiPriority w:val="0"/>
    <w:pPr>
      <w:spacing w:line="240" w:lineRule="auto"/>
      <w:ind w:left="0" w:leftChars="0"/>
    </w:pPr>
    <w:rPr>
      <w:rFonts w:ascii="Times New Roman" w:hAnsi="Times New Roman"/>
    </w:rPr>
  </w:style>
  <w:style w:type="paragraph" w:styleId="18">
    <w:name w:val="Normal (Web)"/>
    <w:basedOn w:val="1"/>
    <w:qFormat/>
    <w:uiPriority w:val="0"/>
    <w:rPr>
      <w:sz w:val="24"/>
    </w:rPr>
  </w:style>
  <w:style w:type="paragraph" w:styleId="19">
    <w:name w:val="Title"/>
    <w:basedOn w:val="1"/>
    <w:qFormat/>
    <w:uiPriority w:val="0"/>
    <w:pPr>
      <w:jc w:val="center"/>
    </w:pPr>
    <w:rPr>
      <w:b/>
      <w:bCs/>
      <w:kern w:val="0"/>
      <w:sz w:val="20"/>
      <w:szCs w:val="20"/>
    </w:rPr>
  </w:style>
  <w:style w:type="character" w:styleId="22">
    <w:name w:val="FollowedHyperlink"/>
    <w:basedOn w:val="21"/>
    <w:qFormat/>
    <w:uiPriority w:val="0"/>
    <w:rPr>
      <w:color w:val="800080"/>
      <w:u w:val="single"/>
    </w:rPr>
  </w:style>
  <w:style w:type="character" w:styleId="23">
    <w:name w:val="Hyperlink"/>
    <w:basedOn w:val="21"/>
    <w:qFormat/>
    <w:uiPriority w:val="0"/>
    <w:rPr>
      <w:color w:val="0000FF"/>
      <w:u w:val="single"/>
    </w:rPr>
  </w:style>
  <w:style w:type="character" w:customStyle="1" w:styleId="24">
    <w:name w:val="标题 2 Char"/>
    <w:link w:val="4"/>
    <w:qFormat/>
    <w:uiPriority w:val="0"/>
    <w:rPr>
      <w:rFonts w:ascii="Times New Roman" w:hAnsi="Times New Roman" w:eastAsia="思源宋体 CN Light"/>
      <w:b/>
      <w:sz w:val="30"/>
      <w:szCs w:val="30"/>
    </w:rPr>
  </w:style>
  <w:style w:type="paragraph" w:customStyle="1" w:styleId="25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6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7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8">
    <w:name w:val="技术方案名称格式"/>
    <w:basedOn w:val="1"/>
    <w:qFormat/>
    <w:uiPriority w:val="0"/>
    <w:pPr>
      <w:spacing w:line="360" w:lineRule="auto"/>
      <w:jc w:val="center"/>
    </w:pPr>
    <w:rPr>
      <w:rFonts w:ascii="黑体" w:eastAsia="黑体" w:cs="宋体"/>
      <w:b/>
      <w:bCs/>
      <w:sz w:val="5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29">
    <w:name w:val="公司名称"/>
    <w:basedOn w:val="1"/>
    <w:qFormat/>
    <w:uiPriority w:val="0"/>
    <w:pPr>
      <w:jc w:val="center"/>
    </w:pPr>
    <w:rPr>
      <w:rFonts w:ascii="黑体" w:hAnsi="宋体" w:eastAsia="黑体" w:cs="宋体"/>
      <w:b/>
      <w:sz w:val="36"/>
      <w:szCs w:val="20"/>
    </w:rPr>
  </w:style>
  <w:style w:type="paragraph" w:styleId="30">
    <w:name w:val="List Paragraph"/>
    <w:basedOn w:val="1"/>
    <w:qFormat/>
    <w:uiPriority w:val="34"/>
    <w:pPr>
      <w:ind w:firstLine="420" w:firstLineChars="200"/>
    </w:pPr>
  </w:style>
  <w:style w:type="paragraph" w:customStyle="1" w:styleId="31">
    <w:name w:val="1"/>
    <w:basedOn w:val="1"/>
    <w:qFormat/>
    <w:uiPriority w:val="0"/>
    <w:pPr>
      <w:ind w:firstLine="0" w:firstLineChars="0"/>
    </w:pPr>
  </w:style>
  <w:style w:type="paragraph" w:customStyle="1" w:styleId="32">
    <w:name w:val="图片"/>
    <w:basedOn w:val="1"/>
    <w:qFormat/>
    <w:uiPriority w:val="0"/>
    <w:pPr>
      <w:ind w:firstLine="0" w:firstLineChars="0"/>
      <w:jc w:val="center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image" Target="media/image92.png"/><Relationship Id="rId97" Type="http://schemas.openxmlformats.org/officeDocument/2006/relationships/image" Target="media/image91.png"/><Relationship Id="rId96" Type="http://schemas.openxmlformats.org/officeDocument/2006/relationships/image" Target="media/image90.png"/><Relationship Id="rId95" Type="http://schemas.openxmlformats.org/officeDocument/2006/relationships/image" Target="media/image89.png"/><Relationship Id="rId94" Type="http://schemas.openxmlformats.org/officeDocument/2006/relationships/image" Target="media/image88.png"/><Relationship Id="rId93" Type="http://schemas.openxmlformats.org/officeDocument/2006/relationships/image" Target="media/image87.pn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0" Type="http://schemas.openxmlformats.org/officeDocument/2006/relationships/fontTable" Target="fontTable.xml"/><Relationship Id="rId13" Type="http://schemas.openxmlformats.org/officeDocument/2006/relationships/image" Target="media/image7.png"/><Relationship Id="rId129" Type="http://schemas.openxmlformats.org/officeDocument/2006/relationships/numbering" Target="numbering.xml"/><Relationship Id="rId128" Type="http://schemas.openxmlformats.org/officeDocument/2006/relationships/customXml" Target="../customXml/item1.xml"/><Relationship Id="rId127" Type="http://schemas.openxmlformats.org/officeDocument/2006/relationships/image" Target="media/image121.png"/><Relationship Id="rId126" Type="http://schemas.openxmlformats.org/officeDocument/2006/relationships/image" Target="media/image120.png"/><Relationship Id="rId125" Type="http://schemas.openxmlformats.org/officeDocument/2006/relationships/image" Target="media/image119.png"/><Relationship Id="rId124" Type="http://schemas.openxmlformats.org/officeDocument/2006/relationships/image" Target="media/image118.png"/><Relationship Id="rId123" Type="http://schemas.openxmlformats.org/officeDocument/2006/relationships/image" Target="media/image117.png"/><Relationship Id="rId122" Type="http://schemas.openxmlformats.org/officeDocument/2006/relationships/image" Target="media/image116.png"/><Relationship Id="rId121" Type="http://schemas.openxmlformats.org/officeDocument/2006/relationships/image" Target="media/image115.png"/><Relationship Id="rId120" Type="http://schemas.openxmlformats.org/officeDocument/2006/relationships/image" Target="media/image114.png"/><Relationship Id="rId12" Type="http://schemas.openxmlformats.org/officeDocument/2006/relationships/image" Target="media/image6.png"/><Relationship Id="rId119" Type="http://schemas.openxmlformats.org/officeDocument/2006/relationships/image" Target="media/image113.png"/><Relationship Id="rId118" Type="http://schemas.openxmlformats.org/officeDocument/2006/relationships/image" Target="media/image112.png"/><Relationship Id="rId117" Type="http://schemas.openxmlformats.org/officeDocument/2006/relationships/image" Target="media/image111.png"/><Relationship Id="rId116" Type="http://schemas.openxmlformats.org/officeDocument/2006/relationships/image" Target="media/image110.png"/><Relationship Id="rId115" Type="http://schemas.openxmlformats.org/officeDocument/2006/relationships/image" Target="media/image109.png"/><Relationship Id="rId114" Type="http://schemas.openxmlformats.org/officeDocument/2006/relationships/image" Target="media/image108.png"/><Relationship Id="rId113" Type="http://schemas.openxmlformats.org/officeDocument/2006/relationships/image" Target="media/image107.png"/><Relationship Id="rId112" Type="http://schemas.openxmlformats.org/officeDocument/2006/relationships/image" Target="media/image106.png"/><Relationship Id="rId111" Type="http://schemas.openxmlformats.org/officeDocument/2006/relationships/image" Target="media/image105.png"/><Relationship Id="rId110" Type="http://schemas.openxmlformats.org/officeDocument/2006/relationships/image" Target="media/image104.png"/><Relationship Id="rId11" Type="http://schemas.openxmlformats.org/officeDocument/2006/relationships/image" Target="media/image5.png"/><Relationship Id="rId109" Type="http://schemas.openxmlformats.org/officeDocument/2006/relationships/image" Target="media/image103.png"/><Relationship Id="rId108" Type="http://schemas.openxmlformats.org/officeDocument/2006/relationships/image" Target="media/image102.png"/><Relationship Id="rId107" Type="http://schemas.openxmlformats.org/officeDocument/2006/relationships/image" Target="media/image101.png"/><Relationship Id="rId106" Type="http://schemas.openxmlformats.org/officeDocument/2006/relationships/image" Target="media/image100.png"/><Relationship Id="rId105" Type="http://schemas.openxmlformats.org/officeDocument/2006/relationships/image" Target="media/image99.png"/><Relationship Id="rId104" Type="http://schemas.openxmlformats.org/officeDocument/2006/relationships/image" Target="media/image98.png"/><Relationship Id="rId103" Type="http://schemas.openxmlformats.org/officeDocument/2006/relationships/image" Target="media/image97.png"/><Relationship Id="rId102" Type="http://schemas.openxmlformats.org/officeDocument/2006/relationships/image" Target="media/image96.png"/><Relationship Id="rId101" Type="http://schemas.openxmlformats.org/officeDocument/2006/relationships/image" Target="media/image95.png"/><Relationship Id="rId100" Type="http://schemas.openxmlformats.org/officeDocument/2006/relationships/image" Target="media/image94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GSB2200</dc:creator>
  <cp:lastModifiedBy>破釜沉舟</cp:lastModifiedBy>
  <dcterms:modified xsi:type="dcterms:W3CDTF">2021-01-07T09:59:56Z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